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D" w:rsidRPr="00170339" w:rsidRDefault="0036199D" w:rsidP="0036199D">
      <w:pPr>
        <w:pStyle w:val="1"/>
        <w:spacing w:before="73"/>
        <w:ind w:left="4276" w:right="142" w:hanging="4148"/>
        <w:rPr>
          <w:sz w:val="24"/>
          <w:szCs w:val="24"/>
        </w:rPr>
      </w:pPr>
      <w:r w:rsidRPr="00170339">
        <w:rPr>
          <w:sz w:val="24"/>
          <w:szCs w:val="24"/>
        </w:rPr>
        <w:t>Аннотация к рабочей программе по</w:t>
      </w:r>
      <w:r w:rsidR="00413DB3">
        <w:rPr>
          <w:sz w:val="24"/>
          <w:szCs w:val="24"/>
        </w:rPr>
        <w:t xml:space="preserve"> элективному курсу «Деловой английский» </w:t>
      </w:r>
      <w:r w:rsidRPr="00170339">
        <w:rPr>
          <w:sz w:val="24"/>
          <w:szCs w:val="24"/>
        </w:rPr>
        <w:t>для 10-11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классов</w:t>
      </w:r>
    </w:p>
    <w:p w:rsidR="00413DB3" w:rsidRPr="00170339" w:rsidRDefault="00413DB3" w:rsidP="00413DB3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70339">
        <w:rPr>
          <w:rFonts w:eastAsia="Calibri"/>
          <w:sz w:val="24"/>
          <w:szCs w:val="24"/>
        </w:rPr>
        <w:t>Рабочая программа по элективному курсу по английскому  языку «Деловой английский» для 10- 11 класса разработана на основе следующих нормативно-правовых документов:</w:t>
      </w:r>
    </w:p>
    <w:p w:rsidR="00413DB3" w:rsidRPr="00170339" w:rsidRDefault="00413DB3" w:rsidP="00413DB3">
      <w:pPr>
        <w:pStyle w:val="a3"/>
        <w:ind w:left="102" w:right="121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- Федеральный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государственный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образовательный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стандарт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среднего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общего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образования,</w:t>
      </w:r>
    </w:p>
    <w:p w:rsidR="00413DB3" w:rsidRPr="00170339" w:rsidRDefault="00413DB3" w:rsidP="00413DB3">
      <w:pPr>
        <w:pStyle w:val="a3"/>
        <w:ind w:left="102" w:right="121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-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примерной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программы среднего общего образования по предмету «Иностранный язык»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 xml:space="preserve">(базовый уровень), </w:t>
      </w:r>
    </w:p>
    <w:p w:rsidR="00413DB3" w:rsidRPr="00170339" w:rsidRDefault="00413DB3" w:rsidP="00413DB3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170339">
        <w:rPr>
          <w:sz w:val="24"/>
          <w:szCs w:val="24"/>
        </w:rPr>
        <w:t xml:space="preserve">             - </w:t>
      </w:r>
      <w:r w:rsidRPr="00170339">
        <w:rPr>
          <w:rFonts w:eastAsia="Calibri"/>
          <w:sz w:val="24"/>
          <w:szCs w:val="24"/>
        </w:rPr>
        <w:t xml:space="preserve">Основная образовательная программа ГБОУ «Республиканская Мариинская школа-интернат» основного общего образования для 5-11 классов </w:t>
      </w:r>
    </w:p>
    <w:p w:rsidR="00413DB3" w:rsidRPr="00170339" w:rsidRDefault="00413DB3" w:rsidP="00413DB3">
      <w:pPr>
        <w:rPr>
          <w:sz w:val="24"/>
          <w:szCs w:val="24"/>
        </w:rPr>
      </w:pPr>
      <w:r w:rsidRPr="00170339">
        <w:rPr>
          <w:rFonts w:eastAsia="Calibri"/>
          <w:sz w:val="24"/>
          <w:szCs w:val="24"/>
        </w:rPr>
        <w:t xml:space="preserve">           - Положение о рабочей программе учителя ГБОУ «Республиканская Мариинская школа-интернат».</w:t>
      </w:r>
    </w:p>
    <w:p w:rsidR="00413DB3" w:rsidRPr="00170339" w:rsidRDefault="00413DB3" w:rsidP="00413DB3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170339">
        <w:rPr>
          <w:rFonts w:eastAsia="Calibri"/>
          <w:sz w:val="24"/>
          <w:szCs w:val="24"/>
        </w:rPr>
        <w:t xml:space="preserve">         - Устав ГБОУ «Республиканская Мариинская школа-интернат».</w:t>
      </w:r>
    </w:p>
    <w:p w:rsidR="0036199D" w:rsidRPr="00170339" w:rsidRDefault="0036199D" w:rsidP="0036199D">
      <w:pPr>
        <w:pStyle w:val="a3"/>
        <w:ind w:left="102" w:right="119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Элективный курс «</w:t>
      </w:r>
      <w:r w:rsidR="00413DB3">
        <w:rPr>
          <w:sz w:val="24"/>
          <w:szCs w:val="24"/>
        </w:rPr>
        <w:t>Деловой английский</w:t>
      </w:r>
      <w:r w:rsidRPr="00170339">
        <w:rPr>
          <w:sz w:val="24"/>
          <w:szCs w:val="24"/>
        </w:rPr>
        <w:t>» для 10-11 классов будет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полезен для учащихся, собирающихся продолжить свое образование и начать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карьеру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в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области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бизнеса.</w:t>
      </w:r>
    </w:p>
    <w:p w:rsidR="0036199D" w:rsidRPr="00170339" w:rsidRDefault="0036199D" w:rsidP="0036199D">
      <w:pPr>
        <w:pStyle w:val="a3"/>
        <w:ind w:left="102" w:right="119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В последние годы все большее количество учащихся осознают роль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английского языка как мирового языка делового общения. Использование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английского языка для делового общения предполагает наличие у участников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коммуникации достаточного запаса знаний о культуре делового общения 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культурных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особенностях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различных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стран.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Также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процесс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глобализации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приводит к тому, что владение английским языком становится желательным,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 иногда и необходимым условием принятия кандидата на работу. Рабочее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владение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английским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языком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предполагает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не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только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знание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профессиональной лексики, но и такие умения, как умение разговаривать по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телефону на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профессиональные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темы,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вести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переговоры,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аргументировать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свою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позицию,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также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владение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различными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функциональными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стилями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деловой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переписки.</w:t>
      </w:r>
    </w:p>
    <w:p w:rsidR="0036199D" w:rsidRPr="00170339" w:rsidRDefault="0036199D" w:rsidP="0036199D">
      <w:pPr>
        <w:pStyle w:val="a3"/>
        <w:ind w:left="102" w:right="118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Актуальность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данной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программы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обусловлена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концепцией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модернизации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российского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образования,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предусматривающей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создание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системы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специализированной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подготовки,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ориентированной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на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индивидуализацию</w:t>
      </w:r>
      <w:r w:rsidRPr="00170339">
        <w:rPr>
          <w:spacing w:val="-5"/>
          <w:sz w:val="24"/>
          <w:szCs w:val="24"/>
        </w:rPr>
        <w:t xml:space="preserve"> </w:t>
      </w:r>
      <w:r w:rsidRPr="00170339">
        <w:rPr>
          <w:sz w:val="24"/>
          <w:szCs w:val="24"/>
        </w:rPr>
        <w:t>обучения и социализацию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учащихся.</w:t>
      </w:r>
    </w:p>
    <w:p w:rsidR="0036199D" w:rsidRPr="00170339" w:rsidRDefault="0036199D" w:rsidP="0036199D">
      <w:pPr>
        <w:pStyle w:val="a3"/>
        <w:ind w:left="102" w:right="117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Тематика и содержание данного элективного учебного предмета имеют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социальную и личностную значимость с точки зрения, как индивидуального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развития,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так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подготовки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конкурентоспособных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кадров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расширяют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возможности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социализации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адаптации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учащихся.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Вышеперечисленное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обеспечивает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углубление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содержания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предмета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«Английский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язык»,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способствует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лучшему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восприятию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предмета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учащимися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расширяет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кругозор.</w:t>
      </w:r>
    </w:p>
    <w:p w:rsidR="0036199D" w:rsidRPr="00170339" w:rsidRDefault="0036199D" w:rsidP="0036199D">
      <w:pPr>
        <w:pStyle w:val="a3"/>
        <w:spacing w:before="1"/>
        <w:ind w:left="102" w:right="122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Данная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программа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предполагает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работу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учебником</w:t>
      </w:r>
      <w:r w:rsidRPr="00170339">
        <w:rPr>
          <w:spacing w:val="1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Market</w:t>
      </w:r>
      <w:proofErr w:type="spellEnd"/>
      <w:r w:rsidRPr="00170339">
        <w:rPr>
          <w:spacing w:val="1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Leader</w:t>
      </w:r>
      <w:proofErr w:type="spellEnd"/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издательства</w:t>
      </w:r>
      <w:r w:rsidRPr="00170339">
        <w:rPr>
          <w:spacing w:val="-8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Pearson</w:t>
      </w:r>
      <w:proofErr w:type="spellEnd"/>
      <w:r w:rsidRPr="00170339">
        <w:rPr>
          <w:spacing w:val="-5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Education</w:t>
      </w:r>
      <w:proofErr w:type="spellEnd"/>
      <w:r w:rsidRPr="00170339">
        <w:rPr>
          <w:spacing w:val="-5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Limited</w:t>
      </w:r>
      <w:proofErr w:type="spellEnd"/>
      <w:r w:rsidRPr="00170339">
        <w:rPr>
          <w:sz w:val="24"/>
          <w:szCs w:val="24"/>
        </w:rPr>
        <w:t>,</w:t>
      </w:r>
      <w:r w:rsidRPr="00170339">
        <w:rPr>
          <w:spacing w:val="-10"/>
          <w:sz w:val="24"/>
          <w:szCs w:val="24"/>
        </w:rPr>
        <w:t xml:space="preserve"> </w:t>
      </w:r>
      <w:proofErr w:type="gramStart"/>
      <w:r w:rsidRPr="00170339">
        <w:rPr>
          <w:sz w:val="24"/>
          <w:szCs w:val="24"/>
        </w:rPr>
        <w:t>разработанный</w:t>
      </w:r>
      <w:proofErr w:type="gramEnd"/>
      <w:r w:rsidRPr="00170339">
        <w:rPr>
          <w:spacing w:val="-8"/>
          <w:sz w:val="24"/>
          <w:szCs w:val="24"/>
        </w:rPr>
        <w:t xml:space="preserve"> </w:t>
      </w:r>
      <w:r w:rsidRPr="00170339">
        <w:rPr>
          <w:sz w:val="24"/>
          <w:szCs w:val="24"/>
        </w:rPr>
        <w:t>авторами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D.</w:t>
      </w:r>
      <w:r w:rsidRPr="00170339">
        <w:rPr>
          <w:spacing w:val="-7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Cotton</w:t>
      </w:r>
      <w:proofErr w:type="spellEnd"/>
      <w:r w:rsidRPr="00170339">
        <w:rPr>
          <w:sz w:val="24"/>
          <w:szCs w:val="24"/>
        </w:rPr>
        <w:t>,</w:t>
      </w:r>
      <w:r w:rsidRPr="00170339">
        <w:rPr>
          <w:spacing w:val="-7"/>
          <w:sz w:val="24"/>
          <w:szCs w:val="24"/>
        </w:rPr>
        <w:t xml:space="preserve"> </w:t>
      </w:r>
      <w:r w:rsidRPr="00170339">
        <w:rPr>
          <w:sz w:val="24"/>
          <w:szCs w:val="24"/>
        </w:rPr>
        <w:t>D.</w:t>
      </w:r>
      <w:r w:rsidRPr="00170339">
        <w:rPr>
          <w:spacing w:val="-67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Falvey</w:t>
      </w:r>
      <w:proofErr w:type="spellEnd"/>
      <w:r w:rsidRPr="00170339">
        <w:rPr>
          <w:sz w:val="24"/>
          <w:szCs w:val="24"/>
        </w:rPr>
        <w:t>,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S.</w:t>
      </w:r>
      <w:r w:rsidRPr="00170339">
        <w:rPr>
          <w:spacing w:val="-1"/>
          <w:sz w:val="24"/>
          <w:szCs w:val="24"/>
        </w:rPr>
        <w:t xml:space="preserve"> </w:t>
      </w:r>
      <w:proofErr w:type="spellStart"/>
      <w:r w:rsidRPr="00170339">
        <w:rPr>
          <w:sz w:val="24"/>
          <w:szCs w:val="24"/>
        </w:rPr>
        <w:t>Kent</w:t>
      </w:r>
      <w:proofErr w:type="spellEnd"/>
      <w:r w:rsidRPr="00170339">
        <w:rPr>
          <w:sz w:val="24"/>
          <w:szCs w:val="24"/>
        </w:rPr>
        <w:t>,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2012.</w:t>
      </w:r>
    </w:p>
    <w:p w:rsidR="0036199D" w:rsidRPr="00170339" w:rsidRDefault="0036199D" w:rsidP="0036199D">
      <w:pPr>
        <w:pStyle w:val="a3"/>
        <w:spacing w:before="89"/>
        <w:ind w:left="102" w:right="124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 xml:space="preserve">В соответствии с учебным планом </w:t>
      </w:r>
      <w:r w:rsidR="00413DB3">
        <w:rPr>
          <w:sz w:val="24"/>
          <w:szCs w:val="24"/>
        </w:rPr>
        <w:t xml:space="preserve">ГБОУ РМШИ </w:t>
      </w:r>
      <w:r w:rsidRPr="00170339">
        <w:rPr>
          <w:sz w:val="24"/>
          <w:szCs w:val="24"/>
        </w:rPr>
        <w:t>на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 xml:space="preserve">изучение элективного курса </w:t>
      </w:r>
      <w:r w:rsidRPr="00170339">
        <w:rPr>
          <w:b/>
          <w:sz w:val="24"/>
          <w:szCs w:val="24"/>
        </w:rPr>
        <w:t>«</w:t>
      </w:r>
      <w:r w:rsidR="00413DB3">
        <w:rPr>
          <w:sz w:val="24"/>
          <w:szCs w:val="24"/>
        </w:rPr>
        <w:t>Деловой</w:t>
      </w:r>
      <w:r w:rsidRPr="00413DB3">
        <w:rPr>
          <w:sz w:val="24"/>
          <w:szCs w:val="24"/>
        </w:rPr>
        <w:t xml:space="preserve"> английский язык</w:t>
      </w:r>
      <w:r w:rsidRPr="00170339">
        <w:rPr>
          <w:b/>
          <w:sz w:val="24"/>
          <w:szCs w:val="24"/>
        </w:rPr>
        <w:t xml:space="preserve">» </w:t>
      </w:r>
      <w:r w:rsidRPr="00170339">
        <w:rPr>
          <w:sz w:val="24"/>
          <w:szCs w:val="24"/>
        </w:rPr>
        <w:t>выделено 68 часов,</w:t>
      </w:r>
      <w:r w:rsidRPr="00170339">
        <w:rPr>
          <w:spacing w:val="1"/>
          <w:sz w:val="24"/>
          <w:szCs w:val="24"/>
        </w:rPr>
        <w:t xml:space="preserve"> </w:t>
      </w:r>
      <w:r w:rsidR="00413DB3">
        <w:rPr>
          <w:sz w:val="24"/>
          <w:szCs w:val="24"/>
        </w:rPr>
        <w:t>в том числе в 10</w:t>
      </w:r>
      <w:r w:rsidRPr="00170339">
        <w:rPr>
          <w:sz w:val="24"/>
          <w:szCs w:val="24"/>
        </w:rPr>
        <w:t xml:space="preserve"> классе </w:t>
      </w:r>
      <w:r w:rsidR="00413DB3">
        <w:rPr>
          <w:sz w:val="24"/>
          <w:szCs w:val="24"/>
        </w:rPr>
        <w:t>– 34 часа (1 час в неделю), в 11</w:t>
      </w:r>
      <w:r w:rsidRPr="00170339">
        <w:rPr>
          <w:sz w:val="24"/>
          <w:szCs w:val="24"/>
        </w:rPr>
        <w:t xml:space="preserve"> классе – 34 часа (1 час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неделю).</w:t>
      </w:r>
    </w:p>
    <w:p w:rsidR="0036199D" w:rsidRPr="00170339" w:rsidRDefault="0036199D" w:rsidP="0036199D">
      <w:pPr>
        <w:pStyle w:val="a3"/>
        <w:spacing w:before="89"/>
        <w:ind w:left="102" w:right="133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Преподавание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бизнес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английского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направлено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на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достижение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 xml:space="preserve">следующих </w:t>
      </w:r>
      <w:r w:rsidRPr="00413DB3">
        <w:rPr>
          <w:b/>
          <w:sz w:val="24"/>
          <w:szCs w:val="24"/>
        </w:rPr>
        <w:t>целей: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spacing w:line="322" w:lineRule="exact"/>
        <w:ind w:left="1021"/>
        <w:jc w:val="both"/>
        <w:rPr>
          <w:sz w:val="24"/>
          <w:szCs w:val="24"/>
        </w:rPr>
      </w:pPr>
      <w:r w:rsidRPr="00170339">
        <w:rPr>
          <w:spacing w:val="-3"/>
          <w:sz w:val="24"/>
          <w:szCs w:val="24"/>
        </w:rPr>
        <w:t>ознакомление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с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бизнес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культурой</w:t>
      </w:r>
      <w:r w:rsidRPr="00170339">
        <w:rPr>
          <w:spacing w:val="-13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стран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изучаемого</w:t>
      </w:r>
      <w:r w:rsidRPr="00170339">
        <w:rPr>
          <w:spacing w:val="-13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языка;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130"/>
        </w:tabs>
        <w:spacing w:before="2"/>
        <w:ind w:left="102" w:right="134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расширение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углубление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знаний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учебному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предмету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путем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изучения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профильной лексики делового общения;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125"/>
        </w:tabs>
        <w:ind w:left="102" w:right="118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t>формирование практических умений и навыков, необходимых для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успешных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взаимоотношений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деловыми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партнерами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будущей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pacing w:val="-1"/>
          <w:sz w:val="24"/>
          <w:szCs w:val="24"/>
        </w:rPr>
        <w:t>профессиональной</w:t>
      </w:r>
      <w:r w:rsidRPr="00170339">
        <w:rPr>
          <w:spacing w:val="-16"/>
          <w:sz w:val="24"/>
          <w:szCs w:val="24"/>
        </w:rPr>
        <w:t xml:space="preserve"> </w:t>
      </w:r>
      <w:r w:rsidRPr="00170339">
        <w:rPr>
          <w:spacing w:val="-1"/>
          <w:sz w:val="24"/>
          <w:szCs w:val="24"/>
        </w:rPr>
        <w:t>деятельности</w:t>
      </w:r>
      <w:r w:rsidRPr="00170339">
        <w:rPr>
          <w:spacing w:val="-13"/>
          <w:sz w:val="24"/>
          <w:szCs w:val="24"/>
        </w:rPr>
        <w:t xml:space="preserve"> </w:t>
      </w:r>
      <w:r w:rsidRPr="00170339">
        <w:rPr>
          <w:spacing w:val="-1"/>
          <w:sz w:val="24"/>
          <w:szCs w:val="24"/>
        </w:rPr>
        <w:t>(создание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презентаций,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z w:val="24"/>
          <w:szCs w:val="24"/>
        </w:rPr>
        <w:t>ведение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z w:val="24"/>
          <w:szCs w:val="24"/>
        </w:rPr>
        <w:t>переговоров,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деловая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переписка);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144"/>
        </w:tabs>
        <w:spacing w:line="242" w:lineRule="auto"/>
        <w:ind w:left="102" w:right="121" w:firstLine="707"/>
        <w:jc w:val="both"/>
        <w:rPr>
          <w:sz w:val="24"/>
          <w:szCs w:val="24"/>
        </w:rPr>
      </w:pPr>
      <w:r w:rsidRPr="00170339">
        <w:rPr>
          <w:sz w:val="24"/>
          <w:szCs w:val="24"/>
        </w:rPr>
        <w:lastRenderedPageBreak/>
        <w:t>совершенствование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иноязычной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компетенции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единстве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всех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ее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составляющих:</w:t>
      </w:r>
      <w:r w:rsidRPr="00170339">
        <w:rPr>
          <w:spacing w:val="-13"/>
          <w:sz w:val="24"/>
          <w:szCs w:val="24"/>
        </w:rPr>
        <w:t xml:space="preserve"> </w:t>
      </w:r>
      <w:r w:rsidRPr="00170339">
        <w:rPr>
          <w:sz w:val="24"/>
          <w:szCs w:val="24"/>
        </w:rPr>
        <w:t>речевой,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языковой,</w:t>
      </w:r>
      <w:r w:rsidRPr="00170339">
        <w:rPr>
          <w:spacing w:val="-12"/>
          <w:sz w:val="24"/>
          <w:szCs w:val="24"/>
        </w:rPr>
        <w:t xml:space="preserve"> </w:t>
      </w:r>
      <w:r w:rsidRPr="00170339">
        <w:rPr>
          <w:sz w:val="24"/>
          <w:szCs w:val="24"/>
        </w:rPr>
        <w:t>социокультурной.</w:t>
      </w:r>
    </w:p>
    <w:p w:rsidR="0036199D" w:rsidRPr="00413DB3" w:rsidRDefault="0036199D" w:rsidP="0036199D">
      <w:pPr>
        <w:spacing w:line="322" w:lineRule="exact"/>
        <w:ind w:left="810"/>
        <w:rPr>
          <w:sz w:val="24"/>
          <w:szCs w:val="24"/>
        </w:rPr>
      </w:pPr>
      <w:r w:rsidRPr="00413DB3">
        <w:rPr>
          <w:b/>
          <w:sz w:val="24"/>
          <w:szCs w:val="24"/>
        </w:rPr>
        <w:t>Задачи</w:t>
      </w:r>
      <w:r w:rsidRPr="00413DB3">
        <w:rPr>
          <w:spacing w:val="-4"/>
          <w:sz w:val="24"/>
          <w:szCs w:val="24"/>
        </w:rPr>
        <w:t xml:space="preserve"> </w:t>
      </w:r>
      <w:r w:rsidRPr="00413DB3">
        <w:rPr>
          <w:sz w:val="24"/>
          <w:szCs w:val="24"/>
        </w:rPr>
        <w:t>организации</w:t>
      </w:r>
      <w:r w:rsidRPr="00413DB3">
        <w:rPr>
          <w:spacing w:val="-6"/>
          <w:sz w:val="24"/>
          <w:szCs w:val="24"/>
        </w:rPr>
        <w:t xml:space="preserve"> </w:t>
      </w:r>
      <w:r w:rsidRPr="00413DB3">
        <w:rPr>
          <w:sz w:val="24"/>
          <w:szCs w:val="24"/>
        </w:rPr>
        <w:t>учебной</w:t>
      </w:r>
      <w:r w:rsidRPr="00413DB3">
        <w:rPr>
          <w:spacing w:val="-4"/>
          <w:sz w:val="24"/>
          <w:szCs w:val="24"/>
        </w:rPr>
        <w:t xml:space="preserve"> </w:t>
      </w:r>
      <w:r w:rsidRPr="00413DB3">
        <w:rPr>
          <w:sz w:val="24"/>
          <w:szCs w:val="24"/>
        </w:rPr>
        <w:t>деятельности: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96"/>
        </w:tabs>
        <w:spacing w:line="322" w:lineRule="exact"/>
        <w:ind w:left="1095" w:hanging="286"/>
        <w:rPr>
          <w:sz w:val="24"/>
          <w:szCs w:val="24"/>
        </w:rPr>
      </w:pPr>
      <w:r w:rsidRPr="00170339">
        <w:rPr>
          <w:spacing w:val="-7"/>
          <w:sz w:val="24"/>
          <w:szCs w:val="24"/>
        </w:rPr>
        <w:t>обучить</w:t>
      </w:r>
      <w:r w:rsidRPr="00170339">
        <w:rPr>
          <w:spacing w:val="-18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основам</w:t>
      </w:r>
      <w:r w:rsidRPr="00170339">
        <w:rPr>
          <w:spacing w:val="-18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делового</w:t>
      </w:r>
      <w:r w:rsidRPr="00170339">
        <w:rPr>
          <w:spacing w:val="-16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общения</w:t>
      </w:r>
      <w:r w:rsidRPr="00170339">
        <w:rPr>
          <w:spacing w:val="-17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в</w:t>
      </w:r>
      <w:r w:rsidRPr="00170339">
        <w:rPr>
          <w:spacing w:val="-16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устных</w:t>
      </w:r>
      <w:r w:rsidRPr="00170339">
        <w:rPr>
          <w:spacing w:val="-16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и</w:t>
      </w:r>
      <w:r w:rsidRPr="00170339">
        <w:rPr>
          <w:spacing w:val="-17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письменных</w:t>
      </w:r>
      <w:r w:rsidRPr="00170339">
        <w:rPr>
          <w:spacing w:val="-17"/>
          <w:sz w:val="24"/>
          <w:szCs w:val="24"/>
        </w:rPr>
        <w:t xml:space="preserve"> </w:t>
      </w:r>
      <w:r w:rsidRPr="00170339">
        <w:rPr>
          <w:spacing w:val="-7"/>
          <w:sz w:val="24"/>
          <w:szCs w:val="24"/>
        </w:rPr>
        <w:t>формах;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96"/>
        </w:tabs>
        <w:ind w:left="102" w:right="118" w:firstLine="707"/>
        <w:rPr>
          <w:sz w:val="24"/>
          <w:szCs w:val="24"/>
        </w:rPr>
      </w:pPr>
      <w:r w:rsidRPr="00170339">
        <w:rPr>
          <w:spacing w:val="-3"/>
          <w:sz w:val="24"/>
          <w:szCs w:val="24"/>
        </w:rPr>
        <w:t>создать</w:t>
      </w:r>
      <w:r w:rsidRPr="00170339">
        <w:rPr>
          <w:spacing w:val="33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лексико-грамматическую</w:t>
      </w:r>
      <w:r w:rsidRPr="00170339">
        <w:rPr>
          <w:spacing w:val="33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базу</w:t>
      </w:r>
      <w:r w:rsidRPr="00170339">
        <w:rPr>
          <w:spacing w:val="32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для</w:t>
      </w:r>
      <w:r w:rsidRPr="00170339">
        <w:rPr>
          <w:spacing w:val="33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дальнейшего</w:t>
      </w:r>
      <w:r w:rsidRPr="00170339">
        <w:rPr>
          <w:spacing w:val="33"/>
          <w:sz w:val="24"/>
          <w:szCs w:val="24"/>
        </w:rPr>
        <w:t xml:space="preserve"> </w:t>
      </w:r>
      <w:r w:rsidRPr="00170339">
        <w:rPr>
          <w:spacing w:val="-2"/>
          <w:sz w:val="24"/>
          <w:szCs w:val="24"/>
        </w:rPr>
        <w:t>профильного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изучения</w:t>
      </w:r>
      <w:r w:rsidRPr="00170339">
        <w:rPr>
          <w:spacing w:val="-18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языка;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96"/>
        </w:tabs>
        <w:spacing w:before="1"/>
        <w:ind w:left="102" w:right="121" w:firstLine="707"/>
        <w:rPr>
          <w:sz w:val="24"/>
          <w:szCs w:val="24"/>
        </w:rPr>
      </w:pPr>
      <w:r w:rsidRPr="00170339">
        <w:rPr>
          <w:spacing w:val="-1"/>
          <w:sz w:val="24"/>
          <w:szCs w:val="24"/>
        </w:rPr>
        <w:t>научить</w:t>
      </w:r>
      <w:r w:rsidRPr="00170339">
        <w:rPr>
          <w:spacing w:val="2"/>
          <w:sz w:val="24"/>
          <w:szCs w:val="24"/>
        </w:rPr>
        <w:t xml:space="preserve"> </w:t>
      </w:r>
      <w:r w:rsidRPr="00170339">
        <w:rPr>
          <w:spacing w:val="-1"/>
          <w:sz w:val="24"/>
          <w:szCs w:val="24"/>
        </w:rPr>
        <w:t>пользоваться</w:t>
      </w:r>
      <w:r w:rsidRPr="00170339">
        <w:rPr>
          <w:spacing w:val="3"/>
          <w:sz w:val="24"/>
          <w:szCs w:val="24"/>
        </w:rPr>
        <w:t xml:space="preserve"> </w:t>
      </w:r>
      <w:r w:rsidRPr="00170339">
        <w:rPr>
          <w:spacing w:val="-1"/>
          <w:sz w:val="24"/>
          <w:szCs w:val="24"/>
        </w:rPr>
        <w:t>электронными</w:t>
      </w:r>
      <w:r w:rsidRPr="00170339">
        <w:rPr>
          <w:spacing w:val="2"/>
          <w:sz w:val="24"/>
          <w:szCs w:val="24"/>
        </w:rPr>
        <w:t xml:space="preserve"> </w:t>
      </w:r>
      <w:r w:rsidRPr="00170339">
        <w:rPr>
          <w:sz w:val="24"/>
          <w:szCs w:val="24"/>
        </w:rPr>
        <w:t>ресурсами</w:t>
      </w:r>
      <w:r w:rsidRPr="00170339">
        <w:rPr>
          <w:spacing w:val="2"/>
          <w:sz w:val="24"/>
          <w:szCs w:val="24"/>
        </w:rPr>
        <w:t xml:space="preserve"> </w:t>
      </w:r>
      <w:r w:rsidRPr="00170339">
        <w:rPr>
          <w:sz w:val="24"/>
          <w:szCs w:val="24"/>
        </w:rPr>
        <w:t>для</w:t>
      </w:r>
      <w:r w:rsidRPr="00170339">
        <w:rPr>
          <w:spacing w:val="4"/>
          <w:sz w:val="24"/>
          <w:szCs w:val="24"/>
        </w:rPr>
        <w:t xml:space="preserve"> </w:t>
      </w:r>
      <w:r w:rsidRPr="00170339">
        <w:rPr>
          <w:sz w:val="24"/>
          <w:szCs w:val="24"/>
        </w:rPr>
        <w:t>создания</w:t>
      </w:r>
      <w:r w:rsidRPr="00170339">
        <w:rPr>
          <w:spacing w:val="3"/>
          <w:sz w:val="24"/>
          <w:szCs w:val="24"/>
        </w:rPr>
        <w:t xml:space="preserve"> </w:t>
      </w:r>
      <w:r w:rsidRPr="00170339">
        <w:rPr>
          <w:sz w:val="24"/>
          <w:szCs w:val="24"/>
        </w:rPr>
        <w:t>резюме,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pacing w:val="-5"/>
          <w:sz w:val="24"/>
          <w:szCs w:val="24"/>
        </w:rPr>
        <w:t>ведения</w:t>
      </w:r>
      <w:r w:rsidRPr="00170339">
        <w:rPr>
          <w:spacing w:val="-13"/>
          <w:sz w:val="24"/>
          <w:szCs w:val="24"/>
        </w:rPr>
        <w:t xml:space="preserve"> </w:t>
      </w:r>
      <w:r w:rsidRPr="00170339">
        <w:rPr>
          <w:spacing w:val="-5"/>
          <w:sz w:val="24"/>
          <w:szCs w:val="24"/>
        </w:rPr>
        <w:t>деловой</w:t>
      </w:r>
      <w:r w:rsidRPr="00170339">
        <w:rPr>
          <w:spacing w:val="-10"/>
          <w:sz w:val="24"/>
          <w:szCs w:val="24"/>
        </w:rPr>
        <w:t xml:space="preserve"> </w:t>
      </w:r>
      <w:r w:rsidRPr="00170339">
        <w:rPr>
          <w:spacing w:val="-5"/>
          <w:sz w:val="24"/>
          <w:szCs w:val="24"/>
        </w:rPr>
        <w:t>переписки,</w:t>
      </w:r>
      <w:r w:rsidRPr="00170339">
        <w:rPr>
          <w:spacing w:val="-11"/>
          <w:sz w:val="24"/>
          <w:szCs w:val="24"/>
        </w:rPr>
        <w:t xml:space="preserve"> </w:t>
      </w:r>
      <w:r w:rsidRPr="00170339">
        <w:rPr>
          <w:spacing w:val="-5"/>
          <w:sz w:val="24"/>
          <w:szCs w:val="24"/>
        </w:rPr>
        <w:t>создания</w:t>
      </w:r>
      <w:r w:rsidRPr="00170339">
        <w:rPr>
          <w:spacing w:val="-10"/>
          <w:sz w:val="24"/>
          <w:szCs w:val="24"/>
        </w:rPr>
        <w:t xml:space="preserve"> </w:t>
      </w:r>
      <w:r w:rsidRPr="00170339">
        <w:rPr>
          <w:spacing w:val="-5"/>
          <w:sz w:val="24"/>
          <w:szCs w:val="24"/>
        </w:rPr>
        <w:t>профессиональной</w:t>
      </w:r>
      <w:r w:rsidRPr="00170339">
        <w:rPr>
          <w:spacing w:val="-11"/>
          <w:sz w:val="24"/>
          <w:szCs w:val="24"/>
        </w:rPr>
        <w:t xml:space="preserve"> </w:t>
      </w:r>
      <w:r w:rsidRPr="00170339">
        <w:rPr>
          <w:spacing w:val="-4"/>
          <w:sz w:val="24"/>
          <w:szCs w:val="24"/>
        </w:rPr>
        <w:t>социальной</w:t>
      </w:r>
      <w:r w:rsidRPr="00170339">
        <w:rPr>
          <w:spacing w:val="-10"/>
          <w:sz w:val="24"/>
          <w:szCs w:val="24"/>
        </w:rPr>
        <w:t xml:space="preserve"> </w:t>
      </w:r>
      <w:r w:rsidRPr="00170339">
        <w:rPr>
          <w:spacing w:val="-4"/>
          <w:sz w:val="24"/>
          <w:szCs w:val="24"/>
        </w:rPr>
        <w:t>сети.</w:t>
      </w:r>
    </w:p>
    <w:p w:rsidR="0036199D" w:rsidRPr="00170339" w:rsidRDefault="0036199D" w:rsidP="0036199D">
      <w:pPr>
        <w:spacing w:before="89" w:line="322" w:lineRule="exact"/>
        <w:ind w:left="810"/>
        <w:rPr>
          <w:b/>
          <w:sz w:val="24"/>
          <w:szCs w:val="24"/>
        </w:rPr>
      </w:pPr>
      <w:r w:rsidRPr="00170339">
        <w:rPr>
          <w:sz w:val="24"/>
          <w:szCs w:val="24"/>
        </w:rPr>
        <w:t>К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концу</w:t>
      </w:r>
      <w:r w:rsidRPr="00170339">
        <w:rPr>
          <w:spacing w:val="-5"/>
          <w:sz w:val="24"/>
          <w:szCs w:val="24"/>
        </w:rPr>
        <w:t xml:space="preserve"> </w:t>
      </w:r>
      <w:r w:rsidRPr="00170339">
        <w:rPr>
          <w:sz w:val="24"/>
          <w:szCs w:val="24"/>
        </w:rPr>
        <w:t>изучения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 xml:space="preserve">курса учащиеся </w:t>
      </w:r>
      <w:r w:rsidRPr="00413DB3">
        <w:rPr>
          <w:b/>
          <w:sz w:val="24"/>
          <w:szCs w:val="24"/>
        </w:rPr>
        <w:t>должны</w:t>
      </w:r>
      <w:r w:rsidRPr="00413DB3">
        <w:rPr>
          <w:b/>
          <w:spacing w:val="-2"/>
          <w:sz w:val="24"/>
          <w:szCs w:val="24"/>
        </w:rPr>
        <w:t xml:space="preserve"> </w:t>
      </w:r>
      <w:r w:rsidRPr="00413DB3">
        <w:rPr>
          <w:b/>
          <w:sz w:val="24"/>
          <w:szCs w:val="24"/>
        </w:rPr>
        <w:t>знать: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203"/>
          <w:tab w:val="left" w:pos="1204"/>
          <w:tab w:val="left" w:pos="3195"/>
          <w:tab w:val="left" w:pos="4878"/>
          <w:tab w:val="left" w:pos="6479"/>
          <w:tab w:val="left" w:pos="6865"/>
          <w:tab w:val="left" w:pos="8516"/>
        </w:tabs>
        <w:spacing w:line="242" w:lineRule="auto"/>
        <w:ind w:left="102" w:right="119" w:firstLine="707"/>
        <w:rPr>
          <w:sz w:val="24"/>
          <w:szCs w:val="24"/>
        </w:rPr>
      </w:pPr>
      <w:r w:rsidRPr="00170339">
        <w:rPr>
          <w:sz w:val="24"/>
          <w:szCs w:val="24"/>
        </w:rPr>
        <w:t>специфические</w:t>
      </w:r>
      <w:r w:rsidRPr="00170339">
        <w:rPr>
          <w:sz w:val="24"/>
          <w:szCs w:val="24"/>
        </w:rPr>
        <w:tab/>
        <w:t>особенности</w:t>
      </w:r>
      <w:r w:rsidRPr="00170339">
        <w:rPr>
          <w:sz w:val="24"/>
          <w:szCs w:val="24"/>
        </w:rPr>
        <w:tab/>
        <w:t>содержания</w:t>
      </w:r>
      <w:r w:rsidRPr="00170339">
        <w:rPr>
          <w:sz w:val="24"/>
          <w:szCs w:val="24"/>
        </w:rPr>
        <w:tab/>
        <w:t>и</w:t>
      </w:r>
      <w:r w:rsidRPr="00170339">
        <w:rPr>
          <w:sz w:val="24"/>
          <w:szCs w:val="24"/>
        </w:rPr>
        <w:tab/>
        <w:t>оформления</w:t>
      </w:r>
      <w:r w:rsidRPr="00170339">
        <w:rPr>
          <w:sz w:val="24"/>
          <w:szCs w:val="24"/>
        </w:rPr>
        <w:tab/>
      </w:r>
      <w:r w:rsidRPr="00170339">
        <w:rPr>
          <w:spacing w:val="-5"/>
          <w:sz w:val="24"/>
          <w:szCs w:val="24"/>
        </w:rPr>
        <w:t>деловой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корреспонденции;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115"/>
        </w:tabs>
        <w:ind w:left="102" w:right="130" w:firstLine="707"/>
        <w:rPr>
          <w:sz w:val="24"/>
          <w:szCs w:val="24"/>
        </w:rPr>
      </w:pPr>
      <w:r w:rsidRPr="00170339">
        <w:rPr>
          <w:sz w:val="24"/>
          <w:szCs w:val="24"/>
        </w:rPr>
        <w:t>особенности</w:t>
      </w:r>
      <w:r w:rsidRPr="00170339">
        <w:rPr>
          <w:spacing w:val="21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языка</w:t>
      </w:r>
      <w:r w:rsidRPr="00170339">
        <w:rPr>
          <w:spacing w:val="21"/>
          <w:sz w:val="24"/>
          <w:szCs w:val="24"/>
        </w:rPr>
        <w:t xml:space="preserve"> </w:t>
      </w:r>
      <w:r w:rsidRPr="00170339">
        <w:rPr>
          <w:sz w:val="24"/>
          <w:szCs w:val="24"/>
        </w:rPr>
        <w:t>средств</w:t>
      </w:r>
      <w:r w:rsidRPr="00170339">
        <w:rPr>
          <w:spacing w:val="20"/>
          <w:sz w:val="24"/>
          <w:szCs w:val="24"/>
        </w:rPr>
        <w:t xml:space="preserve"> </w:t>
      </w:r>
      <w:r w:rsidRPr="00170339">
        <w:rPr>
          <w:sz w:val="24"/>
          <w:szCs w:val="24"/>
        </w:rPr>
        <w:t>массовой</w:t>
      </w:r>
      <w:r w:rsidRPr="00170339">
        <w:rPr>
          <w:spacing w:val="21"/>
          <w:sz w:val="24"/>
          <w:szCs w:val="24"/>
        </w:rPr>
        <w:t xml:space="preserve"> </w:t>
      </w:r>
      <w:r w:rsidRPr="00170339">
        <w:rPr>
          <w:sz w:val="24"/>
          <w:szCs w:val="24"/>
        </w:rPr>
        <w:t>информации</w:t>
      </w:r>
      <w:r w:rsidRPr="00170339">
        <w:rPr>
          <w:spacing w:val="21"/>
          <w:sz w:val="24"/>
          <w:szCs w:val="24"/>
        </w:rPr>
        <w:t xml:space="preserve"> </w:t>
      </w:r>
      <w:r w:rsidRPr="00170339">
        <w:rPr>
          <w:sz w:val="24"/>
          <w:szCs w:val="24"/>
        </w:rPr>
        <w:t>лексические</w:t>
      </w:r>
      <w:r w:rsidRPr="00170339">
        <w:rPr>
          <w:spacing w:val="2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грамматические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закономерности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нормы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деловой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английской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речи;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177"/>
          <w:tab w:val="left" w:pos="1178"/>
          <w:tab w:val="left" w:pos="2297"/>
          <w:tab w:val="left" w:pos="4556"/>
          <w:tab w:val="left" w:pos="5638"/>
          <w:tab w:val="left" w:pos="6130"/>
          <w:tab w:val="left" w:pos="7885"/>
        </w:tabs>
        <w:ind w:left="102" w:right="129" w:firstLine="707"/>
        <w:rPr>
          <w:sz w:val="24"/>
          <w:szCs w:val="24"/>
        </w:rPr>
      </w:pPr>
      <w:r w:rsidRPr="00170339">
        <w:rPr>
          <w:sz w:val="24"/>
          <w:szCs w:val="24"/>
        </w:rPr>
        <w:t>методы</w:t>
      </w:r>
      <w:r w:rsidRPr="00170339">
        <w:rPr>
          <w:sz w:val="24"/>
          <w:szCs w:val="24"/>
        </w:rPr>
        <w:tab/>
        <w:t>самостоятельной</w:t>
      </w:r>
      <w:r w:rsidRPr="00170339">
        <w:rPr>
          <w:sz w:val="24"/>
          <w:szCs w:val="24"/>
        </w:rPr>
        <w:tab/>
        <w:t>работы</w:t>
      </w:r>
      <w:r w:rsidRPr="00170339">
        <w:rPr>
          <w:sz w:val="24"/>
          <w:szCs w:val="24"/>
        </w:rPr>
        <w:tab/>
        <w:t>со</w:t>
      </w:r>
      <w:r w:rsidRPr="00170339">
        <w:rPr>
          <w:sz w:val="24"/>
          <w:szCs w:val="24"/>
        </w:rPr>
        <w:tab/>
        <w:t>специальной</w:t>
      </w:r>
      <w:r w:rsidRPr="00170339">
        <w:rPr>
          <w:sz w:val="24"/>
          <w:szCs w:val="24"/>
        </w:rPr>
        <w:tab/>
      </w:r>
      <w:r w:rsidRPr="00170339">
        <w:rPr>
          <w:spacing w:val="-1"/>
          <w:sz w:val="24"/>
          <w:szCs w:val="24"/>
        </w:rPr>
        <w:t>литературой,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документами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и корреспонденцией</w:t>
      </w:r>
      <w:r w:rsidRPr="00170339">
        <w:rPr>
          <w:spacing w:val="-1"/>
          <w:sz w:val="24"/>
          <w:szCs w:val="24"/>
        </w:rPr>
        <w:t xml:space="preserve"> </w:t>
      </w:r>
      <w:r w:rsidRPr="00170339">
        <w:rPr>
          <w:sz w:val="24"/>
          <w:szCs w:val="24"/>
        </w:rPr>
        <w:t>на английском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языке;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spacing w:line="322" w:lineRule="exact"/>
        <w:ind w:left="1021"/>
        <w:rPr>
          <w:sz w:val="24"/>
          <w:szCs w:val="24"/>
        </w:rPr>
      </w:pPr>
      <w:r w:rsidRPr="00170339">
        <w:rPr>
          <w:sz w:val="24"/>
          <w:szCs w:val="24"/>
        </w:rPr>
        <w:t>основы</w:t>
      </w:r>
      <w:r w:rsidRPr="00170339">
        <w:rPr>
          <w:spacing w:val="-6"/>
          <w:sz w:val="24"/>
          <w:szCs w:val="24"/>
        </w:rPr>
        <w:t xml:space="preserve"> </w:t>
      </w:r>
      <w:r w:rsidRPr="00170339">
        <w:rPr>
          <w:sz w:val="24"/>
          <w:szCs w:val="24"/>
        </w:rPr>
        <w:t>реферирования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аннотирования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текстов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по</w:t>
      </w:r>
      <w:r w:rsidRPr="00170339">
        <w:rPr>
          <w:spacing w:val="-6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деловой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тематике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spacing w:line="322" w:lineRule="exact"/>
        <w:ind w:left="1021"/>
        <w:rPr>
          <w:sz w:val="24"/>
          <w:szCs w:val="24"/>
        </w:rPr>
      </w:pPr>
      <w:r w:rsidRPr="00170339">
        <w:rPr>
          <w:sz w:val="24"/>
          <w:szCs w:val="24"/>
        </w:rPr>
        <w:t>основные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принципы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этикета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ведения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делового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общения;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ind w:left="1021"/>
        <w:rPr>
          <w:sz w:val="24"/>
          <w:szCs w:val="24"/>
        </w:rPr>
      </w:pPr>
      <w:r w:rsidRPr="00170339">
        <w:rPr>
          <w:spacing w:val="-3"/>
          <w:sz w:val="24"/>
          <w:szCs w:val="24"/>
        </w:rPr>
        <w:t>стиль</w:t>
      </w:r>
      <w:r w:rsidRPr="00170339">
        <w:rPr>
          <w:spacing w:val="-14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и</w:t>
      </w:r>
      <w:r w:rsidRPr="00170339">
        <w:rPr>
          <w:spacing w:val="-9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язык</w:t>
      </w:r>
      <w:r w:rsidRPr="00170339">
        <w:rPr>
          <w:spacing w:val="-12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деловых</w:t>
      </w:r>
      <w:r w:rsidRPr="00170339">
        <w:rPr>
          <w:spacing w:val="-12"/>
          <w:sz w:val="24"/>
          <w:szCs w:val="24"/>
        </w:rPr>
        <w:t xml:space="preserve"> </w:t>
      </w:r>
      <w:r w:rsidRPr="00170339">
        <w:rPr>
          <w:spacing w:val="-3"/>
          <w:sz w:val="24"/>
          <w:szCs w:val="24"/>
        </w:rPr>
        <w:t>переговоров.</w:t>
      </w:r>
    </w:p>
    <w:p w:rsidR="0036199D" w:rsidRPr="00170339" w:rsidRDefault="0036199D" w:rsidP="0036199D">
      <w:pPr>
        <w:pStyle w:val="a3"/>
        <w:spacing w:before="11"/>
        <w:rPr>
          <w:sz w:val="24"/>
          <w:szCs w:val="24"/>
        </w:rPr>
      </w:pPr>
    </w:p>
    <w:p w:rsidR="0036199D" w:rsidRPr="00413DB3" w:rsidRDefault="0036199D" w:rsidP="0036199D">
      <w:pPr>
        <w:pStyle w:val="1"/>
        <w:spacing w:line="319" w:lineRule="exact"/>
        <w:rPr>
          <w:sz w:val="24"/>
          <w:szCs w:val="24"/>
        </w:rPr>
      </w:pPr>
      <w:r w:rsidRPr="00413DB3">
        <w:rPr>
          <w:sz w:val="24"/>
          <w:szCs w:val="24"/>
        </w:rPr>
        <w:t>должны</w:t>
      </w:r>
      <w:r w:rsidRPr="00413DB3">
        <w:rPr>
          <w:spacing w:val="-2"/>
          <w:sz w:val="24"/>
          <w:szCs w:val="24"/>
        </w:rPr>
        <w:t xml:space="preserve"> </w:t>
      </w:r>
      <w:r w:rsidRPr="00413DB3">
        <w:rPr>
          <w:sz w:val="24"/>
          <w:szCs w:val="24"/>
        </w:rPr>
        <w:t>уметь: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spacing w:line="319" w:lineRule="exact"/>
        <w:ind w:left="1021"/>
        <w:rPr>
          <w:sz w:val="24"/>
          <w:szCs w:val="24"/>
        </w:rPr>
      </w:pPr>
      <w:r w:rsidRPr="00170339">
        <w:rPr>
          <w:sz w:val="24"/>
          <w:szCs w:val="24"/>
        </w:rPr>
        <w:t>вести</w:t>
      </w:r>
      <w:r w:rsidRPr="00170339">
        <w:rPr>
          <w:spacing w:val="-5"/>
          <w:sz w:val="24"/>
          <w:szCs w:val="24"/>
        </w:rPr>
        <w:t xml:space="preserve"> </w:t>
      </w:r>
      <w:r w:rsidRPr="00170339">
        <w:rPr>
          <w:sz w:val="24"/>
          <w:szCs w:val="24"/>
        </w:rPr>
        <w:t>беседу</w:t>
      </w:r>
      <w:r w:rsidRPr="00170339">
        <w:rPr>
          <w:spacing w:val="-5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переговоры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на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деловом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английском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языке;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spacing w:line="322" w:lineRule="exact"/>
        <w:ind w:left="1021"/>
        <w:rPr>
          <w:sz w:val="24"/>
          <w:szCs w:val="24"/>
        </w:rPr>
      </w:pPr>
      <w:r w:rsidRPr="00170339">
        <w:rPr>
          <w:sz w:val="24"/>
          <w:szCs w:val="24"/>
        </w:rPr>
        <w:t>вести</w:t>
      </w:r>
      <w:r w:rsidRPr="00170339">
        <w:rPr>
          <w:spacing w:val="-7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деловую</w:t>
      </w:r>
      <w:r w:rsidRPr="00170339">
        <w:rPr>
          <w:spacing w:val="-5"/>
          <w:sz w:val="24"/>
          <w:szCs w:val="24"/>
        </w:rPr>
        <w:t xml:space="preserve"> </w:t>
      </w:r>
      <w:r w:rsidRPr="00170339">
        <w:rPr>
          <w:sz w:val="24"/>
          <w:szCs w:val="24"/>
        </w:rPr>
        <w:t>переписку;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196"/>
          <w:tab w:val="left" w:pos="1197"/>
          <w:tab w:val="left" w:pos="2727"/>
          <w:tab w:val="left" w:pos="3773"/>
          <w:tab w:val="left" w:pos="5409"/>
          <w:tab w:val="left" w:pos="6884"/>
          <w:tab w:val="left" w:pos="7251"/>
        </w:tabs>
        <w:spacing w:line="242" w:lineRule="auto"/>
        <w:ind w:left="102" w:right="129" w:firstLine="707"/>
        <w:rPr>
          <w:sz w:val="24"/>
          <w:szCs w:val="24"/>
        </w:rPr>
      </w:pPr>
      <w:r w:rsidRPr="00170339">
        <w:rPr>
          <w:sz w:val="24"/>
          <w:szCs w:val="24"/>
        </w:rPr>
        <w:t>составлять</w:t>
      </w:r>
      <w:r w:rsidRPr="00170339">
        <w:rPr>
          <w:sz w:val="24"/>
          <w:szCs w:val="24"/>
        </w:rPr>
        <w:tab/>
        <w:t>любые</w:t>
      </w:r>
      <w:r w:rsidRPr="00170339">
        <w:rPr>
          <w:sz w:val="24"/>
          <w:szCs w:val="24"/>
        </w:rPr>
        <w:tab/>
        <w:t>документы,</w:t>
      </w:r>
      <w:r w:rsidRPr="00170339">
        <w:rPr>
          <w:sz w:val="24"/>
          <w:szCs w:val="24"/>
        </w:rPr>
        <w:tab/>
        <w:t>связанные</w:t>
      </w:r>
      <w:r w:rsidRPr="00170339">
        <w:rPr>
          <w:sz w:val="24"/>
          <w:szCs w:val="24"/>
        </w:rPr>
        <w:tab/>
        <w:t>с</w:t>
      </w:r>
      <w:r w:rsidRPr="00170339">
        <w:rPr>
          <w:sz w:val="24"/>
          <w:szCs w:val="24"/>
        </w:rPr>
        <w:tab/>
      </w:r>
      <w:r w:rsidRPr="00170339">
        <w:rPr>
          <w:spacing w:val="-1"/>
          <w:sz w:val="24"/>
          <w:szCs w:val="24"/>
        </w:rPr>
        <w:t>производственной</w:t>
      </w:r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необходимостью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spacing w:line="317" w:lineRule="exact"/>
        <w:ind w:left="1021"/>
        <w:rPr>
          <w:sz w:val="24"/>
          <w:szCs w:val="24"/>
        </w:rPr>
      </w:pPr>
      <w:r w:rsidRPr="00170339">
        <w:rPr>
          <w:sz w:val="24"/>
          <w:szCs w:val="24"/>
        </w:rPr>
        <w:t>составлять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проводить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презентацию;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22"/>
        </w:tabs>
        <w:spacing w:line="322" w:lineRule="exact"/>
        <w:ind w:left="1021"/>
        <w:rPr>
          <w:sz w:val="24"/>
          <w:szCs w:val="24"/>
        </w:rPr>
      </w:pPr>
      <w:r w:rsidRPr="00170339">
        <w:rPr>
          <w:sz w:val="24"/>
          <w:szCs w:val="24"/>
        </w:rPr>
        <w:t>общаться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по телефону</w:t>
      </w:r>
      <w:r w:rsidRPr="00170339">
        <w:rPr>
          <w:spacing w:val="-4"/>
          <w:sz w:val="24"/>
          <w:szCs w:val="24"/>
        </w:rPr>
        <w:t xml:space="preserve"> </w:t>
      </w:r>
      <w:r w:rsidRPr="00170339">
        <w:rPr>
          <w:sz w:val="24"/>
          <w:szCs w:val="24"/>
        </w:rPr>
        <w:t>в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деловых</w:t>
      </w:r>
      <w:r w:rsidRPr="00170339">
        <w:rPr>
          <w:spacing w:val="-3"/>
          <w:sz w:val="24"/>
          <w:szCs w:val="24"/>
        </w:rPr>
        <w:t xml:space="preserve"> </w:t>
      </w:r>
      <w:r w:rsidRPr="00170339">
        <w:rPr>
          <w:sz w:val="24"/>
          <w:szCs w:val="24"/>
        </w:rPr>
        <w:t>целях.</w:t>
      </w:r>
    </w:p>
    <w:p w:rsidR="0036199D" w:rsidRPr="00170339" w:rsidRDefault="0036199D" w:rsidP="0036199D">
      <w:pPr>
        <w:pStyle w:val="a5"/>
        <w:numPr>
          <w:ilvl w:val="1"/>
          <w:numId w:val="3"/>
        </w:numPr>
        <w:tabs>
          <w:tab w:val="left" w:pos="1053"/>
        </w:tabs>
        <w:ind w:left="102" w:right="120" w:firstLine="707"/>
        <w:rPr>
          <w:sz w:val="24"/>
          <w:szCs w:val="24"/>
        </w:rPr>
      </w:pPr>
      <w:r w:rsidRPr="00170339">
        <w:rPr>
          <w:sz w:val="24"/>
          <w:szCs w:val="24"/>
        </w:rPr>
        <w:t>читать,</w:t>
      </w:r>
      <w:r w:rsidRPr="00170339">
        <w:rPr>
          <w:spacing w:val="26"/>
          <w:sz w:val="24"/>
          <w:szCs w:val="24"/>
        </w:rPr>
        <w:t xml:space="preserve"> </w:t>
      </w:r>
      <w:r w:rsidRPr="00170339">
        <w:rPr>
          <w:sz w:val="24"/>
          <w:szCs w:val="24"/>
        </w:rPr>
        <w:t>переводить,</w:t>
      </w:r>
      <w:r w:rsidRPr="00170339">
        <w:rPr>
          <w:spacing w:val="26"/>
          <w:sz w:val="24"/>
          <w:szCs w:val="24"/>
        </w:rPr>
        <w:t xml:space="preserve"> </w:t>
      </w:r>
      <w:r w:rsidRPr="00170339">
        <w:rPr>
          <w:sz w:val="24"/>
          <w:szCs w:val="24"/>
        </w:rPr>
        <w:t>реферировать</w:t>
      </w:r>
      <w:r w:rsidRPr="00170339">
        <w:rPr>
          <w:spacing w:val="25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26"/>
          <w:sz w:val="24"/>
          <w:szCs w:val="24"/>
        </w:rPr>
        <w:t xml:space="preserve"> </w:t>
      </w:r>
      <w:r w:rsidRPr="00170339">
        <w:rPr>
          <w:sz w:val="24"/>
          <w:szCs w:val="24"/>
        </w:rPr>
        <w:t>аннотировать</w:t>
      </w:r>
      <w:r w:rsidRPr="00170339">
        <w:rPr>
          <w:spacing w:val="25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профессиональн</w:t>
      </w:r>
      <w:proofErr w:type="gramStart"/>
      <w:r w:rsidRPr="00170339">
        <w:rPr>
          <w:sz w:val="24"/>
          <w:szCs w:val="24"/>
        </w:rPr>
        <w:t>о-</w:t>
      </w:r>
      <w:proofErr w:type="gramEnd"/>
      <w:r w:rsidRPr="00170339">
        <w:rPr>
          <w:spacing w:val="-67"/>
          <w:sz w:val="24"/>
          <w:szCs w:val="24"/>
        </w:rPr>
        <w:t xml:space="preserve"> </w:t>
      </w:r>
      <w:r w:rsidRPr="00170339">
        <w:rPr>
          <w:sz w:val="24"/>
          <w:szCs w:val="24"/>
        </w:rPr>
        <w:t>ориентированную</w:t>
      </w:r>
      <w:r w:rsidRPr="00170339">
        <w:rPr>
          <w:spacing w:val="-2"/>
          <w:sz w:val="24"/>
          <w:szCs w:val="24"/>
        </w:rPr>
        <w:t xml:space="preserve"> </w:t>
      </w:r>
      <w:r w:rsidRPr="00170339">
        <w:rPr>
          <w:sz w:val="24"/>
          <w:szCs w:val="24"/>
        </w:rPr>
        <w:t>литературу.</w:t>
      </w:r>
    </w:p>
    <w:p w:rsidR="0036199D" w:rsidRPr="00170339" w:rsidRDefault="0036199D" w:rsidP="0036199D">
      <w:pPr>
        <w:pStyle w:val="a3"/>
        <w:spacing w:before="1"/>
        <w:rPr>
          <w:sz w:val="24"/>
          <w:szCs w:val="24"/>
        </w:rPr>
      </w:pPr>
    </w:p>
    <w:p w:rsidR="0036199D" w:rsidRPr="00170339" w:rsidRDefault="0036199D" w:rsidP="0036199D">
      <w:pPr>
        <w:pStyle w:val="a3"/>
        <w:spacing w:before="89"/>
        <w:ind w:left="102" w:right="130" w:firstLine="707"/>
        <w:jc w:val="both"/>
        <w:rPr>
          <w:sz w:val="24"/>
          <w:szCs w:val="24"/>
        </w:rPr>
      </w:pPr>
      <w:r w:rsidRPr="00170339">
        <w:rPr>
          <w:color w:val="252525"/>
          <w:sz w:val="24"/>
          <w:szCs w:val="24"/>
        </w:rPr>
        <w:t>В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элективном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курсе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предусмотрены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только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практические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занятия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в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форме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индивидуальной,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парной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и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групповой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работы,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а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также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проведение</w:t>
      </w:r>
      <w:r w:rsidRPr="00170339">
        <w:rPr>
          <w:color w:val="252525"/>
          <w:spacing w:val="-67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диспутов,</w:t>
      </w:r>
      <w:r w:rsidRPr="00170339">
        <w:rPr>
          <w:color w:val="252525"/>
          <w:spacing w:val="-2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презентаций,</w:t>
      </w:r>
      <w:r w:rsidRPr="00170339">
        <w:rPr>
          <w:color w:val="252525"/>
          <w:spacing w:val="-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конференций</w:t>
      </w:r>
      <w:r w:rsidRPr="00170339">
        <w:rPr>
          <w:color w:val="252525"/>
          <w:spacing w:val="-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и т.д.</w:t>
      </w:r>
    </w:p>
    <w:p w:rsidR="0036199D" w:rsidRPr="00170339" w:rsidRDefault="0036199D" w:rsidP="0036199D">
      <w:pPr>
        <w:pStyle w:val="a3"/>
        <w:spacing w:line="321" w:lineRule="exact"/>
        <w:ind w:left="810"/>
        <w:jc w:val="both"/>
        <w:rPr>
          <w:sz w:val="24"/>
          <w:szCs w:val="24"/>
        </w:rPr>
      </w:pPr>
      <w:r w:rsidRPr="00170339">
        <w:rPr>
          <w:color w:val="252525"/>
          <w:sz w:val="24"/>
          <w:szCs w:val="24"/>
        </w:rPr>
        <w:t>Контроль</w:t>
      </w:r>
      <w:r w:rsidRPr="00170339">
        <w:rPr>
          <w:color w:val="252525"/>
          <w:spacing w:val="137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 xml:space="preserve">результатов  </w:t>
      </w:r>
      <w:r w:rsidRPr="00170339">
        <w:rPr>
          <w:color w:val="252525"/>
          <w:spacing w:val="65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 xml:space="preserve">обучения  </w:t>
      </w:r>
      <w:r w:rsidRPr="00170339">
        <w:rPr>
          <w:color w:val="252525"/>
          <w:spacing w:val="68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 xml:space="preserve">производится  </w:t>
      </w:r>
      <w:r w:rsidRPr="00170339">
        <w:rPr>
          <w:color w:val="252525"/>
          <w:spacing w:val="67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 xml:space="preserve">при  </w:t>
      </w:r>
      <w:r w:rsidRPr="00170339">
        <w:rPr>
          <w:color w:val="252525"/>
          <w:spacing w:val="66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выполнении</w:t>
      </w:r>
    </w:p>
    <w:p w:rsidR="0036199D" w:rsidRPr="00170339" w:rsidRDefault="0036199D" w:rsidP="0036199D">
      <w:pPr>
        <w:pStyle w:val="a3"/>
        <w:spacing w:before="65"/>
        <w:ind w:left="102"/>
        <w:rPr>
          <w:sz w:val="24"/>
          <w:szCs w:val="24"/>
        </w:rPr>
      </w:pPr>
      <w:r w:rsidRPr="00170339">
        <w:rPr>
          <w:color w:val="252525"/>
          <w:sz w:val="24"/>
          <w:szCs w:val="24"/>
        </w:rPr>
        <w:t>учащимися</w:t>
      </w:r>
      <w:r w:rsidRPr="00170339">
        <w:rPr>
          <w:color w:val="252525"/>
          <w:spacing w:val="-4"/>
          <w:sz w:val="24"/>
          <w:szCs w:val="24"/>
        </w:rPr>
        <w:t xml:space="preserve"> </w:t>
      </w:r>
      <w:proofErr w:type="gramStart"/>
      <w:r w:rsidRPr="00170339">
        <w:rPr>
          <w:color w:val="252525"/>
          <w:sz w:val="24"/>
          <w:szCs w:val="24"/>
        </w:rPr>
        <w:t>различных</w:t>
      </w:r>
      <w:proofErr w:type="gramEnd"/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заданий</w:t>
      </w:r>
      <w:r w:rsidRPr="00170339">
        <w:rPr>
          <w:color w:val="252525"/>
          <w:spacing w:val="-2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по</w:t>
      </w:r>
      <w:r w:rsidRPr="00170339">
        <w:rPr>
          <w:color w:val="252525"/>
          <w:spacing w:val="1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каждому</w:t>
      </w:r>
      <w:r w:rsidRPr="00170339">
        <w:rPr>
          <w:color w:val="252525"/>
          <w:spacing w:val="-5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тематическому</w:t>
      </w:r>
      <w:r w:rsidRPr="00170339">
        <w:rPr>
          <w:color w:val="252525"/>
          <w:spacing w:val="-4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разделу</w:t>
      </w:r>
      <w:r w:rsidRPr="00170339">
        <w:rPr>
          <w:color w:val="252525"/>
          <w:spacing w:val="-3"/>
          <w:sz w:val="24"/>
          <w:szCs w:val="24"/>
        </w:rPr>
        <w:t xml:space="preserve"> </w:t>
      </w:r>
      <w:r w:rsidRPr="00170339">
        <w:rPr>
          <w:color w:val="252525"/>
          <w:sz w:val="24"/>
          <w:szCs w:val="24"/>
        </w:rPr>
        <w:t>(</w:t>
      </w:r>
      <w:proofErr w:type="spellStart"/>
      <w:r w:rsidRPr="00170339">
        <w:rPr>
          <w:color w:val="252525"/>
          <w:sz w:val="24"/>
          <w:szCs w:val="24"/>
        </w:rPr>
        <w:t>Test</w:t>
      </w:r>
      <w:proofErr w:type="spellEnd"/>
      <w:r w:rsidRPr="00170339">
        <w:rPr>
          <w:color w:val="252525"/>
          <w:sz w:val="24"/>
          <w:szCs w:val="24"/>
        </w:rPr>
        <w:t xml:space="preserve"> </w:t>
      </w:r>
      <w:proofErr w:type="spellStart"/>
      <w:r w:rsidRPr="00170339">
        <w:rPr>
          <w:color w:val="252525"/>
          <w:sz w:val="24"/>
          <w:szCs w:val="24"/>
        </w:rPr>
        <w:t>file</w:t>
      </w:r>
      <w:proofErr w:type="spellEnd"/>
      <w:r w:rsidRPr="00170339">
        <w:rPr>
          <w:color w:val="252525"/>
          <w:sz w:val="24"/>
          <w:szCs w:val="24"/>
        </w:rPr>
        <w:t>).</w:t>
      </w:r>
    </w:p>
    <w:p w:rsidR="0036199D" w:rsidRPr="00170339" w:rsidRDefault="0036199D" w:rsidP="0036199D">
      <w:pPr>
        <w:pStyle w:val="a3"/>
        <w:spacing w:before="6"/>
        <w:rPr>
          <w:sz w:val="24"/>
          <w:szCs w:val="24"/>
        </w:rPr>
      </w:pPr>
    </w:p>
    <w:p w:rsidR="0036199D" w:rsidRPr="00170339" w:rsidRDefault="0036199D" w:rsidP="0036199D">
      <w:pPr>
        <w:pStyle w:val="a3"/>
        <w:spacing w:before="89"/>
        <w:ind w:left="461" w:right="126" w:firstLine="492"/>
        <w:jc w:val="both"/>
        <w:rPr>
          <w:sz w:val="24"/>
          <w:szCs w:val="24"/>
        </w:rPr>
      </w:pPr>
      <w:r w:rsidRPr="00170339">
        <w:rPr>
          <w:b/>
          <w:sz w:val="24"/>
          <w:szCs w:val="24"/>
        </w:rPr>
        <w:t xml:space="preserve">Контроль результатов обучения </w:t>
      </w:r>
      <w:r w:rsidRPr="00170339">
        <w:rPr>
          <w:sz w:val="24"/>
          <w:szCs w:val="24"/>
        </w:rPr>
        <w:t xml:space="preserve">и оценка </w:t>
      </w:r>
      <w:bookmarkStart w:id="0" w:name="_GoBack"/>
      <w:bookmarkEnd w:id="0"/>
      <w:r w:rsidRPr="00170339">
        <w:rPr>
          <w:sz w:val="24"/>
          <w:szCs w:val="24"/>
        </w:rPr>
        <w:t>приобретенных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учащимися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умений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навыков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производятся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при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выполнении ими проектных работ по окончании каждого тематического</w:t>
      </w:r>
      <w:r w:rsidRPr="00170339">
        <w:rPr>
          <w:spacing w:val="1"/>
          <w:sz w:val="24"/>
          <w:szCs w:val="24"/>
        </w:rPr>
        <w:t xml:space="preserve"> </w:t>
      </w:r>
      <w:r w:rsidRPr="00170339">
        <w:rPr>
          <w:sz w:val="24"/>
          <w:szCs w:val="24"/>
        </w:rPr>
        <w:t>раздела.</w:t>
      </w:r>
    </w:p>
    <w:p w:rsidR="001F7A45" w:rsidRDefault="001F7A45"/>
    <w:sectPr w:rsidR="001F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58D"/>
    <w:multiLevelType w:val="hybridMultilevel"/>
    <w:tmpl w:val="2CC4E02E"/>
    <w:lvl w:ilvl="0" w:tplc="CCB24B42">
      <w:start w:val="1"/>
      <w:numFmt w:val="decimal"/>
      <w:lvlText w:val="%1)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9180416E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73CDB82">
      <w:numFmt w:val="bullet"/>
      <w:lvlText w:val="•"/>
      <w:lvlJc w:val="left"/>
      <w:pPr>
        <w:ind w:left="2571" w:hanging="212"/>
      </w:pPr>
      <w:rPr>
        <w:rFonts w:hint="default"/>
        <w:lang w:val="ru-RU" w:eastAsia="en-US" w:bidi="ar-SA"/>
      </w:rPr>
    </w:lvl>
    <w:lvl w:ilvl="3" w:tplc="8B40A3D8">
      <w:numFmt w:val="bullet"/>
      <w:lvlText w:val="•"/>
      <w:lvlJc w:val="left"/>
      <w:pPr>
        <w:ind w:left="3447" w:hanging="212"/>
      </w:pPr>
      <w:rPr>
        <w:rFonts w:hint="default"/>
        <w:lang w:val="ru-RU" w:eastAsia="en-US" w:bidi="ar-SA"/>
      </w:rPr>
    </w:lvl>
    <w:lvl w:ilvl="4" w:tplc="16562B3E">
      <w:numFmt w:val="bullet"/>
      <w:lvlText w:val="•"/>
      <w:lvlJc w:val="left"/>
      <w:pPr>
        <w:ind w:left="4323" w:hanging="212"/>
      </w:pPr>
      <w:rPr>
        <w:rFonts w:hint="default"/>
        <w:lang w:val="ru-RU" w:eastAsia="en-US" w:bidi="ar-SA"/>
      </w:rPr>
    </w:lvl>
    <w:lvl w:ilvl="5" w:tplc="5A501986">
      <w:numFmt w:val="bullet"/>
      <w:lvlText w:val="•"/>
      <w:lvlJc w:val="left"/>
      <w:pPr>
        <w:ind w:left="5199" w:hanging="212"/>
      </w:pPr>
      <w:rPr>
        <w:rFonts w:hint="default"/>
        <w:lang w:val="ru-RU" w:eastAsia="en-US" w:bidi="ar-SA"/>
      </w:rPr>
    </w:lvl>
    <w:lvl w:ilvl="6" w:tplc="A388059A">
      <w:numFmt w:val="bullet"/>
      <w:lvlText w:val="•"/>
      <w:lvlJc w:val="left"/>
      <w:pPr>
        <w:ind w:left="6075" w:hanging="212"/>
      </w:pPr>
      <w:rPr>
        <w:rFonts w:hint="default"/>
        <w:lang w:val="ru-RU" w:eastAsia="en-US" w:bidi="ar-SA"/>
      </w:rPr>
    </w:lvl>
    <w:lvl w:ilvl="7" w:tplc="3B0A7ECE">
      <w:numFmt w:val="bullet"/>
      <w:lvlText w:val="•"/>
      <w:lvlJc w:val="left"/>
      <w:pPr>
        <w:ind w:left="6951" w:hanging="212"/>
      </w:pPr>
      <w:rPr>
        <w:rFonts w:hint="default"/>
        <w:lang w:val="ru-RU" w:eastAsia="en-US" w:bidi="ar-SA"/>
      </w:rPr>
    </w:lvl>
    <w:lvl w:ilvl="8" w:tplc="3BAA3418">
      <w:numFmt w:val="bullet"/>
      <w:lvlText w:val="•"/>
      <w:lvlJc w:val="left"/>
      <w:pPr>
        <w:ind w:left="7827" w:hanging="212"/>
      </w:pPr>
      <w:rPr>
        <w:rFonts w:hint="default"/>
        <w:lang w:val="ru-RU" w:eastAsia="en-US" w:bidi="ar-SA"/>
      </w:rPr>
    </w:lvl>
  </w:abstractNum>
  <w:abstractNum w:abstractNumId="1">
    <w:nsid w:val="425202FC"/>
    <w:multiLevelType w:val="hybridMultilevel"/>
    <w:tmpl w:val="094AA3EA"/>
    <w:lvl w:ilvl="0" w:tplc="B82CF484">
      <w:start w:val="1"/>
      <w:numFmt w:val="decimal"/>
      <w:lvlText w:val="%1."/>
      <w:lvlJc w:val="left"/>
      <w:pPr>
        <w:ind w:left="1090" w:hanging="281"/>
        <w:jc w:val="left"/>
      </w:pPr>
      <w:rPr>
        <w:rFonts w:hint="default"/>
        <w:w w:val="100"/>
        <w:lang w:val="ru-RU" w:eastAsia="en-US" w:bidi="ar-SA"/>
      </w:rPr>
    </w:lvl>
    <w:lvl w:ilvl="1" w:tplc="020CFAB4">
      <w:numFmt w:val="bullet"/>
      <w:lvlText w:val="•"/>
      <w:lvlJc w:val="left"/>
      <w:pPr>
        <w:ind w:left="1947" w:hanging="281"/>
      </w:pPr>
      <w:rPr>
        <w:rFonts w:hint="default"/>
        <w:lang w:val="ru-RU" w:eastAsia="en-US" w:bidi="ar-SA"/>
      </w:rPr>
    </w:lvl>
    <w:lvl w:ilvl="2" w:tplc="80B8955C">
      <w:numFmt w:val="bullet"/>
      <w:lvlText w:val="•"/>
      <w:lvlJc w:val="left"/>
      <w:pPr>
        <w:ind w:left="2795" w:hanging="281"/>
      </w:pPr>
      <w:rPr>
        <w:rFonts w:hint="default"/>
        <w:lang w:val="ru-RU" w:eastAsia="en-US" w:bidi="ar-SA"/>
      </w:rPr>
    </w:lvl>
    <w:lvl w:ilvl="3" w:tplc="6BB8DE7E">
      <w:numFmt w:val="bullet"/>
      <w:lvlText w:val="•"/>
      <w:lvlJc w:val="left"/>
      <w:pPr>
        <w:ind w:left="3643" w:hanging="281"/>
      </w:pPr>
      <w:rPr>
        <w:rFonts w:hint="default"/>
        <w:lang w:val="ru-RU" w:eastAsia="en-US" w:bidi="ar-SA"/>
      </w:rPr>
    </w:lvl>
    <w:lvl w:ilvl="4" w:tplc="0EE0FB7E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5" w:tplc="DBF01B14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205CC484">
      <w:numFmt w:val="bullet"/>
      <w:lvlText w:val="•"/>
      <w:lvlJc w:val="left"/>
      <w:pPr>
        <w:ind w:left="6187" w:hanging="281"/>
      </w:pPr>
      <w:rPr>
        <w:rFonts w:hint="default"/>
        <w:lang w:val="ru-RU" w:eastAsia="en-US" w:bidi="ar-SA"/>
      </w:rPr>
    </w:lvl>
    <w:lvl w:ilvl="7" w:tplc="81CAC088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8" w:tplc="A54CD23A">
      <w:numFmt w:val="bullet"/>
      <w:lvlText w:val="•"/>
      <w:lvlJc w:val="left"/>
      <w:pPr>
        <w:ind w:left="7883" w:hanging="281"/>
      </w:pPr>
      <w:rPr>
        <w:rFonts w:hint="default"/>
        <w:lang w:val="ru-RU" w:eastAsia="en-US" w:bidi="ar-SA"/>
      </w:rPr>
    </w:lvl>
  </w:abstractNum>
  <w:abstractNum w:abstractNumId="2">
    <w:nsid w:val="6EB32978"/>
    <w:multiLevelType w:val="hybridMultilevel"/>
    <w:tmpl w:val="36A47978"/>
    <w:lvl w:ilvl="0" w:tplc="692C5E90">
      <w:start w:val="1"/>
      <w:numFmt w:val="decimal"/>
      <w:lvlText w:val="%1."/>
      <w:lvlJc w:val="left"/>
      <w:pPr>
        <w:ind w:left="1090" w:hanging="281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4C8AD84A">
      <w:numFmt w:val="bullet"/>
      <w:lvlText w:val="•"/>
      <w:lvlJc w:val="left"/>
      <w:pPr>
        <w:ind w:left="1947" w:hanging="281"/>
      </w:pPr>
      <w:rPr>
        <w:rFonts w:hint="default"/>
        <w:lang w:val="ru-RU" w:eastAsia="en-US" w:bidi="ar-SA"/>
      </w:rPr>
    </w:lvl>
    <w:lvl w:ilvl="2" w:tplc="0D802A22">
      <w:numFmt w:val="bullet"/>
      <w:lvlText w:val="•"/>
      <w:lvlJc w:val="left"/>
      <w:pPr>
        <w:ind w:left="2795" w:hanging="281"/>
      </w:pPr>
      <w:rPr>
        <w:rFonts w:hint="default"/>
        <w:lang w:val="ru-RU" w:eastAsia="en-US" w:bidi="ar-SA"/>
      </w:rPr>
    </w:lvl>
    <w:lvl w:ilvl="3" w:tplc="C1C08C7C">
      <w:numFmt w:val="bullet"/>
      <w:lvlText w:val="•"/>
      <w:lvlJc w:val="left"/>
      <w:pPr>
        <w:ind w:left="3643" w:hanging="281"/>
      </w:pPr>
      <w:rPr>
        <w:rFonts w:hint="default"/>
        <w:lang w:val="ru-RU" w:eastAsia="en-US" w:bidi="ar-SA"/>
      </w:rPr>
    </w:lvl>
    <w:lvl w:ilvl="4" w:tplc="FC0034F8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5" w:tplc="86D63396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8310A5EA">
      <w:numFmt w:val="bullet"/>
      <w:lvlText w:val="•"/>
      <w:lvlJc w:val="left"/>
      <w:pPr>
        <w:ind w:left="6187" w:hanging="281"/>
      </w:pPr>
      <w:rPr>
        <w:rFonts w:hint="default"/>
        <w:lang w:val="ru-RU" w:eastAsia="en-US" w:bidi="ar-SA"/>
      </w:rPr>
    </w:lvl>
    <w:lvl w:ilvl="7" w:tplc="912E07BA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8" w:tplc="A888D4B0">
      <w:numFmt w:val="bullet"/>
      <w:lvlText w:val="•"/>
      <w:lvlJc w:val="left"/>
      <w:pPr>
        <w:ind w:left="7883" w:hanging="281"/>
      </w:pPr>
      <w:rPr>
        <w:rFonts w:hint="default"/>
        <w:lang w:val="ru-RU" w:eastAsia="en-US" w:bidi="ar-SA"/>
      </w:rPr>
    </w:lvl>
  </w:abstractNum>
  <w:abstractNum w:abstractNumId="3">
    <w:nsid w:val="74AB0702"/>
    <w:multiLevelType w:val="hybridMultilevel"/>
    <w:tmpl w:val="094AA3EA"/>
    <w:lvl w:ilvl="0" w:tplc="B82CF484">
      <w:start w:val="1"/>
      <w:numFmt w:val="decimal"/>
      <w:lvlText w:val="%1."/>
      <w:lvlJc w:val="left"/>
      <w:pPr>
        <w:ind w:left="1090" w:hanging="281"/>
        <w:jc w:val="left"/>
      </w:pPr>
      <w:rPr>
        <w:rFonts w:hint="default"/>
        <w:w w:val="100"/>
        <w:lang w:val="ru-RU" w:eastAsia="en-US" w:bidi="ar-SA"/>
      </w:rPr>
    </w:lvl>
    <w:lvl w:ilvl="1" w:tplc="020CFAB4">
      <w:numFmt w:val="bullet"/>
      <w:lvlText w:val="•"/>
      <w:lvlJc w:val="left"/>
      <w:pPr>
        <w:ind w:left="1947" w:hanging="281"/>
      </w:pPr>
      <w:rPr>
        <w:rFonts w:hint="default"/>
        <w:lang w:val="ru-RU" w:eastAsia="en-US" w:bidi="ar-SA"/>
      </w:rPr>
    </w:lvl>
    <w:lvl w:ilvl="2" w:tplc="80B8955C">
      <w:numFmt w:val="bullet"/>
      <w:lvlText w:val="•"/>
      <w:lvlJc w:val="left"/>
      <w:pPr>
        <w:ind w:left="2795" w:hanging="281"/>
      </w:pPr>
      <w:rPr>
        <w:rFonts w:hint="default"/>
        <w:lang w:val="ru-RU" w:eastAsia="en-US" w:bidi="ar-SA"/>
      </w:rPr>
    </w:lvl>
    <w:lvl w:ilvl="3" w:tplc="6BB8DE7E">
      <w:numFmt w:val="bullet"/>
      <w:lvlText w:val="•"/>
      <w:lvlJc w:val="left"/>
      <w:pPr>
        <w:ind w:left="3643" w:hanging="281"/>
      </w:pPr>
      <w:rPr>
        <w:rFonts w:hint="default"/>
        <w:lang w:val="ru-RU" w:eastAsia="en-US" w:bidi="ar-SA"/>
      </w:rPr>
    </w:lvl>
    <w:lvl w:ilvl="4" w:tplc="0EE0FB7E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5" w:tplc="DBF01B14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205CC484">
      <w:numFmt w:val="bullet"/>
      <w:lvlText w:val="•"/>
      <w:lvlJc w:val="left"/>
      <w:pPr>
        <w:ind w:left="6187" w:hanging="281"/>
      </w:pPr>
      <w:rPr>
        <w:rFonts w:hint="default"/>
        <w:lang w:val="ru-RU" w:eastAsia="en-US" w:bidi="ar-SA"/>
      </w:rPr>
    </w:lvl>
    <w:lvl w:ilvl="7" w:tplc="81CAC088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8" w:tplc="A54CD23A">
      <w:numFmt w:val="bullet"/>
      <w:lvlText w:val="•"/>
      <w:lvlJc w:val="left"/>
      <w:pPr>
        <w:ind w:left="788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2"/>
    <w:rsid w:val="001F7A45"/>
    <w:rsid w:val="0036199D"/>
    <w:rsid w:val="00413DB3"/>
    <w:rsid w:val="005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199D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19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619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9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6199D"/>
    <w:pPr>
      <w:ind w:left="102" w:firstLine="7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199D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19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619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9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6199D"/>
    <w:pPr>
      <w:ind w:left="10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2021-10-30T08:45:00Z</dcterms:created>
  <dcterms:modified xsi:type="dcterms:W3CDTF">2021-10-30T08:45:00Z</dcterms:modified>
</cp:coreProperties>
</file>