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EB06" w14:textId="309B43D2" w:rsidR="001022C4" w:rsidRPr="001337EA" w:rsidRDefault="00D76102" w:rsidP="001337E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1022C4" w:rsidRPr="001337EA">
        <w:rPr>
          <w:rFonts w:ascii="Times New Roman" w:hAnsi="Times New Roman" w:cs="Times New Roman"/>
          <w:b/>
          <w:sz w:val="24"/>
          <w:szCs w:val="24"/>
        </w:rPr>
        <w:t>к рабочей программе по «</w:t>
      </w:r>
      <w:r w:rsidR="001337EA" w:rsidRPr="001337EA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="001022C4" w:rsidRPr="001337EA">
        <w:rPr>
          <w:rFonts w:ascii="Times New Roman" w:hAnsi="Times New Roman" w:cs="Times New Roman"/>
          <w:b/>
          <w:sz w:val="24"/>
          <w:szCs w:val="24"/>
        </w:rPr>
        <w:t>».</w:t>
      </w:r>
    </w:p>
    <w:p w14:paraId="596A58FB" w14:textId="58DA727B" w:rsidR="001337EA" w:rsidRDefault="001022C4" w:rsidP="001337E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7E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1337EA" w:rsidRPr="001337EA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4F66BF09" w14:textId="77777777" w:rsidR="001337EA" w:rsidRDefault="001337EA" w:rsidP="001337E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A3710E3" w14:textId="2F11D021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Настоящая рабочая программа курса «Обществознание» для 7 «А» класса   основной школы разработана в соответствии со следующими нормативными и распорядительными документами и с учетом воспитательной программы ГБОУ РМШИ:</w:t>
      </w:r>
    </w:p>
    <w:p w14:paraId="5D8FD2A5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>Федеральный закон «Об образовании в Российской Федерации» № 273-ФЗ от 29.12.2012, (в действующей редакции);</w:t>
      </w:r>
    </w:p>
    <w:p w14:paraId="7190D948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 xml:space="preserve">Федеральный закон №317-ФЗ от 3 августа 2018 г. «О внесении изменений в статьи 11 и 14 федерального закона “Об образовании в Российской Федерации» </w:t>
      </w:r>
    </w:p>
    <w:p w14:paraId="5CEC9B16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14:paraId="7C06859D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  </w:t>
      </w:r>
    </w:p>
    <w:p w14:paraId="2140C415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</w:t>
      </w:r>
    </w:p>
    <w:p w14:paraId="4CAF30C5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>Концепции развития «Обществознания» в РФ в образовательных Организациях Российской Федерации, реализующих основные общеобразовательные программы от 30 декабря 2018</w:t>
      </w:r>
    </w:p>
    <w:p w14:paraId="77EED8EB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14:paraId="2104AA08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>Постановление Главного государственного врача Российской Федерации от 24.11.2015г. «О внесении изменений № 3 в СанПин 2.4.2.2821-10 «Санитарно- эпидемиологические требования к условиям и организации обучения в общеобразовательных учреждениях;</w:t>
      </w:r>
    </w:p>
    <w:p w14:paraId="4AFBB5B8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35773241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>Письмо Минобрнауки России от 07.08.2015 г. №08-1228 «О направлении рекомендаций»</w:t>
      </w:r>
    </w:p>
    <w:p w14:paraId="38CFBC5C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 xml:space="preserve">Примерная авторская программа (Рабочие программы предназначены для преподавания курса «Обществознание» в основной школе (5 – 9 классы) по линии учебников под редакцией Л. Н. Боголюбова. 3-е изд. М.:  Просвещение, 2018.) </w:t>
      </w:r>
    </w:p>
    <w:p w14:paraId="1479D99C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 xml:space="preserve">Положение о рабочей программе ГБОУ «РМШИ» </w:t>
      </w:r>
    </w:p>
    <w:p w14:paraId="219DF464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>Учебный план ГБОУ «РМШИ» г. Улан-Удэ на 2021-2022</w:t>
      </w:r>
    </w:p>
    <w:p w14:paraId="43B55514" w14:textId="77777777" w:rsidR="001337EA" w:rsidRPr="001337EA" w:rsidRDefault="001337EA" w:rsidP="001337EA">
      <w:pPr>
        <w:pStyle w:val="a3"/>
        <w:numPr>
          <w:ilvl w:val="0"/>
          <w:numId w:val="4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>Воспитательная программа ГБОУ РМШИ.</w:t>
      </w:r>
    </w:p>
    <w:p w14:paraId="1E8DB550" w14:textId="77777777" w:rsidR="001337EA" w:rsidRPr="001337EA" w:rsidRDefault="001337EA" w:rsidP="00133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177C2" w14:textId="77777777" w:rsidR="001337EA" w:rsidRPr="001337EA" w:rsidRDefault="001337EA" w:rsidP="00133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C2212" w14:textId="77777777" w:rsidR="001337EA" w:rsidRPr="001337EA" w:rsidRDefault="001337EA" w:rsidP="00133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9FAD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7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337EA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курса предмета в классе:</w:t>
      </w:r>
    </w:p>
    <w:p w14:paraId="22D9F59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социализация подростка, его приобщение к ценностям демократии, правового государства, гражданского общества, </w:t>
      </w:r>
    </w:p>
    <w:p w14:paraId="1EAF344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</w:t>
      </w:r>
      <w:r w:rsidRPr="001337EA">
        <w:rPr>
          <w:rFonts w:ascii="Times New Roman" w:hAnsi="Times New Roman" w:cs="Times New Roman"/>
          <w:sz w:val="24"/>
          <w:szCs w:val="24"/>
        </w:rPr>
        <w:tab/>
        <w:t>формирование гражданской идентичности личности;</w:t>
      </w:r>
    </w:p>
    <w:p w14:paraId="4275C89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</w:t>
      </w:r>
      <w:r w:rsidRPr="001337EA">
        <w:rPr>
          <w:rFonts w:ascii="Times New Roman" w:hAnsi="Times New Roman" w:cs="Times New Roman"/>
          <w:sz w:val="24"/>
          <w:szCs w:val="24"/>
        </w:rPr>
        <w:tab/>
        <w:t>освоение учащимися разных социальных ролей, норм и правил жизни в обществе;</w:t>
      </w:r>
    </w:p>
    <w:p w14:paraId="3B9CE3D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активное вовлечение учащихся в общественную жизнь и реализацию социальных проектов.</w:t>
      </w:r>
    </w:p>
    <w:p w14:paraId="0CDD24D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</w:t>
      </w:r>
      <w:r w:rsidRPr="001337EA">
        <w:rPr>
          <w:rFonts w:ascii="Times New Roman" w:hAnsi="Times New Roman" w:cs="Times New Roman"/>
          <w:sz w:val="24"/>
          <w:szCs w:val="24"/>
        </w:rPr>
        <w:tab/>
        <w:t>сформировать первоначальные представления о сферах общества: экономической, социальной и духовной;</w:t>
      </w:r>
    </w:p>
    <w:p w14:paraId="1ADB2A5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</w:t>
      </w:r>
      <w:r w:rsidRPr="001337EA">
        <w:rPr>
          <w:rFonts w:ascii="Times New Roman" w:hAnsi="Times New Roman" w:cs="Times New Roman"/>
          <w:sz w:val="24"/>
          <w:szCs w:val="24"/>
        </w:rPr>
        <w:tab/>
        <w:t>создание условий для социализации личности;</w:t>
      </w:r>
    </w:p>
    <w:p w14:paraId="64F51EF4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</w:t>
      </w:r>
      <w:r w:rsidRPr="001337EA">
        <w:rPr>
          <w:rFonts w:ascii="Times New Roman" w:hAnsi="Times New Roman" w:cs="Times New Roman"/>
          <w:sz w:val="24"/>
          <w:szCs w:val="24"/>
        </w:rPr>
        <w:tab/>
        <w:t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</w:t>
      </w:r>
    </w:p>
    <w:p w14:paraId="2AB1696F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</w:t>
      </w:r>
      <w:r w:rsidRPr="001337EA">
        <w:rPr>
          <w:rFonts w:ascii="Times New Roman" w:hAnsi="Times New Roman" w:cs="Times New Roman"/>
          <w:sz w:val="24"/>
          <w:szCs w:val="24"/>
        </w:rPr>
        <w:tab/>
        <w:t>формирование основ мировоззренческой, нравственной, социальной, политической, правовой и экономической культуры;</w:t>
      </w:r>
    </w:p>
    <w:p w14:paraId="7326854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содействие воспитанию гражданственности, патриотизму, уважения  к социальным нормам, приверженности гуманистическим и демократическим ценностям. </w:t>
      </w:r>
    </w:p>
    <w:p w14:paraId="27D44A0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7EA">
        <w:rPr>
          <w:rFonts w:ascii="Times New Roman" w:hAnsi="Times New Roman" w:cs="Times New Roman"/>
          <w:b/>
          <w:sz w:val="24"/>
          <w:szCs w:val="24"/>
          <w:u w:val="single"/>
        </w:rPr>
        <w:t>Решаются следующие задачи:</w:t>
      </w:r>
    </w:p>
    <w:p w14:paraId="162939A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▪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14:paraId="469665B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▪</w:t>
      </w:r>
      <w:r w:rsidRPr="001337EA">
        <w:rPr>
          <w:rFonts w:ascii="Times New Roman" w:hAnsi="Times New Roman" w:cs="Times New Roman"/>
          <w:sz w:val="24"/>
          <w:szCs w:val="24"/>
        </w:rPr>
        <w:tab/>
        <w:t>формирование основных представлений о предмете и основных его категориях: человеке и обществе, духовной культуре, экономической, политической и правовой жизни общества.</w:t>
      </w:r>
    </w:p>
    <w:p w14:paraId="12C9A68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▪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содействие развитию личности на исключительно важном этапе ее социализации  в подростковом возрасте, повышению уровня ее духовно­нравственной,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</w:t>
      </w:r>
    </w:p>
    <w:p w14:paraId="5D05681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▪</w:t>
      </w:r>
      <w:r w:rsidRPr="001337EA">
        <w:rPr>
          <w:rFonts w:ascii="Times New Roman" w:hAnsi="Times New Roman" w:cs="Times New Roman"/>
          <w:sz w:val="24"/>
          <w:szCs w:val="24"/>
        </w:rPr>
        <w:tab/>
        <w:t>формированию способности к личному самоопределению, самореализации, самоконтролю; повышению мотивации к высокопроизводительной, наукоемкой трудовой деятельности;</w:t>
      </w:r>
    </w:p>
    <w:p w14:paraId="33775AA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▪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целостной картины общества, адекватной современному уровню знаний о нем и доступной по содержанию для школьников  среднего подросткового возраста; </w:t>
      </w:r>
    </w:p>
    <w:p w14:paraId="04DC9A4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▪</w:t>
      </w:r>
      <w:r w:rsidRPr="001337EA">
        <w:rPr>
          <w:rFonts w:ascii="Times New Roman" w:hAnsi="Times New Roman" w:cs="Times New Roman"/>
          <w:sz w:val="24"/>
          <w:szCs w:val="24"/>
        </w:rPr>
        <w:tab/>
        <w:t>освоению обучающимися тех знаний об основных сферах человеческой деятельности, социальных институтах,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14:paraId="1E17235B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▪</w:t>
      </w:r>
      <w:r w:rsidRPr="001337EA">
        <w:rPr>
          <w:rFonts w:ascii="Times New Roman" w:hAnsi="Times New Roman" w:cs="Times New Roman"/>
          <w:sz w:val="24"/>
          <w:szCs w:val="24"/>
        </w:rPr>
        <w:tab/>
        <w:t>содействие овладению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14:paraId="78B42F2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▪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</w:t>
      </w:r>
      <w:r w:rsidRPr="001337EA">
        <w:rPr>
          <w:rFonts w:ascii="Times New Roman" w:hAnsi="Times New Roman" w:cs="Times New Roman"/>
          <w:sz w:val="24"/>
          <w:szCs w:val="24"/>
        </w:rPr>
        <w:lastRenderedPageBreak/>
        <w:t>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семейно­бытовой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14:paraId="3382B860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адекватно контингенту, образовательным потребностям и запросам, возрастным, психологическим особенностям и мотивационному уровню обучающихся 7 класса. </w:t>
      </w:r>
    </w:p>
    <w:p w14:paraId="38E80B6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 Методологическая основа преподавания курса обществознания в школе зиждется на следующих образовательных и воспитательных приоритетах:</w:t>
      </w:r>
    </w:p>
    <w:p w14:paraId="390B123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</w:t>
      </w:r>
      <w:r w:rsidRPr="001337EA">
        <w:rPr>
          <w:rFonts w:ascii="Times New Roman" w:hAnsi="Times New Roman" w:cs="Times New Roman"/>
          <w:sz w:val="24"/>
          <w:szCs w:val="24"/>
        </w:rPr>
        <w:tab/>
        <w:t>принцип научности, определяющий соответствие учебных единиц основным результатам научных исследований;</w:t>
      </w:r>
    </w:p>
    <w:p w14:paraId="78C5A11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многофакторный подход к освещению  всех сторон общественной жизни государства; </w:t>
      </w:r>
    </w:p>
    <w:p w14:paraId="50C2C20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обществоведческий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14:paraId="5A9A875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</w:t>
      </w:r>
      <w:r w:rsidRPr="001337EA">
        <w:rPr>
          <w:rFonts w:ascii="Times New Roman" w:hAnsi="Times New Roman" w:cs="Times New Roman"/>
          <w:sz w:val="24"/>
          <w:szCs w:val="24"/>
        </w:rPr>
        <w:tab/>
        <w:t>антропологический подход, формирующий личностное эмоционально окрашенное восприятие примеров из истории, литературы и др.;</w:t>
      </w:r>
    </w:p>
    <w:p w14:paraId="75471E0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Общая характеристика курса предмета  в 7  классе:</w:t>
      </w:r>
    </w:p>
    <w:p w14:paraId="4457AAF7" w14:textId="33BB9AC1" w:rsid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В 7 классе школьники проходят важный рубеж своего социального взросления: многим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предмет «Обществознание» даёт им две необходимые на этом рубеже социализации темы. Первая из них – «Регулирование поведения людей в обществе»  –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посвящён необходимости подготовки учащегося к выполнению воинского долга. Вторая тема - «Человек в экономических отношениях» –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 – производству, в процессе которого реализуется её важнейшая роль в обществе  –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–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 – тема «Человек и природа».</w:t>
      </w:r>
    </w:p>
    <w:p w14:paraId="3F2CB9D3" w14:textId="31E1BA15" w:rsid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AC76B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46970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7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Место курса «Обществознания» в учебном плане.</w:t>
      </w:r>
    </w:p>
    <w:p w14:paraId="191CC47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Предмет «Обществознания» изучается на уровне основного общего образования в качестве обязательного предмета в 5-9 классах. Изучение предмета «оОбществознание» как части предметной области «Общественно-научные предметы» основано на межпредметных связях с предметами: «История», «Литература», «Русский язык», «Музыка», «Информатика», «Математика», «Основы безопасности и жизнедеятельности» и др. В 7 классе «Обществознание» изучается изучается 1 час в неделю, всего 34 ч. </w:t>
      </w:r>
    </w:p>
    <w:p w14:paraId="7FA978F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7EA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образовательного процесса</w:t>
      </w:r>
    </w:p>
    <w:p w14:paraId="2392B257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Уроки, основанные по требованиям Федерального Государственного Образовательного Стандарта, предполагают системно-деятельный подход в процессе обучения. </w:t>
      </w:r>
    </w:p>
    <w:p w14:paraId="4DD06AF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1.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Фронтальная. Данная форма обучения направлена на организацию учащихся и определение темпа работы, в котором обучаться будет комфортно всем. Учитель во время такого урока должен уделять внимание и следить за всеми учениками в классе, поддерживать их активность и увлеченность изучением нового материала. В таком случае, эффект от такого занятия будет лучше, а работоспособность учащихся повысится. </w:t>
      </w:r>
    </w:p>
    <w:p w14:paraId="4FA4DB93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2.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Групповая. Учебный процесс, проходящий в групповой форме, направлен на организацию учебной деятельности учеников по разным группам. Руководить ими может как педагог, так и сами ученики. </w:t>
      </w:r>
    </w:p>
    <w:p w14:paraId="02887FA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3.</w:t>
      </w:r>
      <w:r w:rsidRPr="001337EA">
        <w:rPr>
          <w:rFonts w:ascii="Times New Roman" w:hAnsi="Times New Roman" w:cs="Times New Roman"/>
          <w:sz w:val="24"/>
          <w:szCs w:val="24"/>
        </w:rPr>
        <w:tab/>
        <w:t>Индивидуальная. Данная форма организации учебного процесса направлена на самостоятельное выполнение заданий, одинаковых для всех участников групп.</w:t>
      </w:r>
    </w:p>
    <w:p w14:paraId="4996F18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Виды деятельности учащихся, направленные на достижение результата</w:t>
      </w:r>
    </w:p>
    <w:p w14:paraId="3EBDA90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знакомство со структурой учебника;</w:t>
      </w:r>
    </w:p>
    <w:p w14:paraId="0D0A7D9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составление  таблиц;</w:t>
      </w:r>
    </w:p>
    <w:p w14:paraId="6680A99F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работа с понятиями;</w:t>
      </w:r>
    </w:p>
    <w:p w14:paraId="70F83990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ответы на проблемные вопросы.</w:t>
      </w:r>
    </w:p>
    <w:p w14:paraId="7DC52C5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работа с иллюстрациями художественных произведений;</w:t>
      </w:r>
    </w:p>
    <w:p w14:paraId="1043F11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составление рассказа по рисунку по плану; </w:t>
      </w:r>
    </w:p>
    <w:p w14:paraId="198491D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работа в группах, парах; составление схемы;</w:t>
      </w:r>
    </w:p>
    <w:p w14:paraId="0DDC9FF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решение практических задач по проблемным вопросам;</w:t>
      </w:r>
    </w:p>
    <w:p w14:paraId="63F1373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составление таблицы — подсказки, схемы;</w:t>
      </w:r>
    </w:p>
    <w:p w14:paraId="37E0488B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комментированное чтение текста параграфа;</w:t>
      </w:r>
    </w:p>
    <w:p w14:paraId="324BD73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подбор иллюстративного ряда к рассказу;</w:t>
      </w:r>
    </w:p>
    <w:p w14:paraId="228CF15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характеристики выдающихся личностей;</w:t>
      </w:r>
    </w:p>
    <w:p w14:paraId="14144B17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составление рассказа по иллюстрациям к параграфу;</w:t>
      </w:r>
    </w:p>
    <w:p w14:paraId="69915DB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изучение и систематизация информации различных источников.</w:t>
      </w:r>
    </w:p>
    <w:p w14:paraId="08C4FD57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7EA">
        <w:rPr>
          <w:rFonts w:ascii="Times New Roman" w:hAnsi="Times New Roman" w:cs="Times New Roman"/>
          <w:b/>
          <w:sz w:val="24"/>
          <w:szCs w:val="24"/>
          <w:u w:val="single"/>
        </w:rPr>
        <w:t>Периодичность и формы текущего контроля успеваемости:</w:t>
      </w:r>
    </w:p>
    <w:p w14:paraId="0837AD8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14:paraId="5B07D87F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Периодичность текущего контроля: входной контроль, по четвертям /полугодиям, тематический контроль, поурочный контроль. </w:t>
      </w:r>
    </w:p>
    <w:p w14:paraId="57096789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7EA">
        <w:rPr>
          <w:rFonts w:ascii="Times New Roman" w:hAnsi="Times New Roman" w:cs="Times New Roman"/>
          <w:b/>
          <w:sz w:val="24"/>
          <w:szCs w:val="24"/>
          <w:u w:val="single"/>
        </w:rPr>
        <w:t>Формой промежуточной и итоговой аттестации являются:</w:t>
      </w:r>
    </w:p>
    <w:p w14:paraId="1ED5E616" w14:textId="77777777" w:rsidR="001337EA" w:rsidRPr="001337EA" w:rsidRDefault="001337EA" w:rsidP="001337EA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 xml:space="preserve">Контрольная работа, </w:t>
      </w:r>
    </w:p>
    <w:p w14:paraId="0EE8A260" w14:textId="77777777" w:rsidR="001337EA" w:rsidRPr="001337EA" w:rsidRDefault="001337EA" w:rsidP="001337EA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 xml:space="preserve">устный опрос, </w:t>
      </w:r>
    </w:p>
    <w:p w14:paraId="0DAA0230" w14:textId="77777777" w:rsidR="001337EA" w:rsidRPr="001337EA" w:rsidRDefault="001337EA" w:rsidP="001337EA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lastRenderedPageBreak/>
        <w:t xml:space="preserve">домашняя работа, </w:t>
      </w:r>
    </w:p>
    <w:p w14:paraId="4E229F96" w14:textId="77777777" w:rsidR="001337EA" w:rsidRPr="001337EA" w:rsidRDefault="001337EA" w:rsidP="001337EA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 xml:space="preserve">письменные работы (проверочные работы и др.); </w:t>
      </w:r>
    </w:p>
    <w:p w14:paraId="21512785" w14:textId="77777777" w:rsidR="001337EA" w:rsidRPr="001337EA" w:rsidRDefault="001337EA" w:rsidP="001337EA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 xml:space="preserve">практические работы, </w:t>
      </w:r>
    </w:p>
    <w:p w14:paraId="4165CD9E" w14:textId="77777777" w:rsidR="001337EA" w:rsidRPr="001337EA" w:rsidRDefault="001337EA" w:rsidP="001337EA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 xml:space="preserve">зачёты, </w:t>
      </w:r>
    </w:p>
    <w:p w14:paraId="798DF7FE" w14:textId="77777777" w:rsidR="001337EA" w:rsidRPr="001337EA" w:rsidRDefault="001337EA" w:rsidP="001337EA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 xml:space="preserve">тестирование, </w:t>
      </w:r>
    </w:p>
    <w:p w14:paraId="566FC40F" w14:textId="77777777" w:rsidR="001337EA" w:rsidRPr="001337EA" w:rsidRDefault="001337EA" w:rsidP="001337EA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1337EA">
        <w:t xml:space="preserve">защита проектов, творческих работ </w:t>
      </w:r>
    </w:p>
    <w:p w14:paraId="18C145C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E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предмета в классе</w:t>
      </w:r>
    </w:p>
    <w:p w14:paraId="499F6E7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Изучение предмета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 </w:t>
      </w:r>
    </w:p>
    <w:p w14:paraId="045E80E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E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14:paraId="388439C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14:paraId="43A90D3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476CB7D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30D6A507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EA">
        <w:rPr>
          <w:rFonts w:ascii="Times New Roman" w:hAnsi="Times New Roman" w:cs="Times New Roman"/>
          <w:b/>
          <w:sz w:val="24"/>
          <w:szCs w:val="24"/>
        </w:rPr>
        <w:t>Метапредметные  результаты:</w:t>
      </w:r>
    </w:p>
    <w:p w14:paraId="3585CE2B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69430C2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4C372244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7A2A7792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14:paraId="4A3A1952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14:paraId="31EA2D3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7FD65DD0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14:paraId="5DDA00E7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0F61800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14:paraId="2A7850E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64C54E2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lastRenderedPageBreak/>
        <w:t>8) определение собственного отношения к явлениям современной жизни, формулирование своей точки зрения.</w:t>
      </w:r>
    </w:p>
    <w:p w14:paraId="005498B3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337EA">
        <w:rPr>
          <w:rFonts w:ascii="Times New Roman" w:hAnsi="Times New Roman" w:cs="Times New Roman"/>
          <w:sz w:val="24"/>
          <w:szCs w:val="24"/>
        </w:rPr>
        <w:t>:</w:t>
      </w:r>
    </w:p>
    <w:p w14:paraId="4872ACA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14:paraId="72570B50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знание ряда ключевых понятий базовых для школьного обществознания наук: умение объяснять с их позиций явления социальной действительности;</w:t>
      </w:r>
    </w:p>
    <w:p w14:paraId="1059F992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66C8131B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умения находить нужную социальную информацию в различных источниках; воспринимать с пониманием, применяя основные обществоведческие термины и понятия;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2491CE13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089B6B8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14:paraId="4D78A522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2863DEB2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• понимание значения трудовой деятельности для личности и для общества;</w:t>
      </w:r>
    </w:p>
    <w:p w14:paraId="1A63283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</w:t>
      </w:r>
    </w:p>
    <w:p w14:paraId="690B49E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7EA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14:paraId="711F2763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называть различные виды правил; приводить примеры индивидуальных и групповых привычек;</w:t>
      </w:r>
    </w:p>
    <w:p w14:paraId="53370690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определять, как права человека связаны с его потребностями; какие группы прав существуют;</w:t>
      </w:r>
    </w:p>
    <w:p w14:paraId="01039710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определять, каковы способы для установления порядка в обществе; в чем смысл справедливости; почему свобода не может быть безграничной;</w:t>
      </w:r>
    </w:p>
    <w:p w14:paraId="01C6DEA3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определять отличия военной службы по призыву от военной службы по контракту, основные обязанности военнослужащих;</w:t>
      </w:r>
    </w:p>
    <w:p w14:paraId="4557D1E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определять, что такое дисциплина, какая она бывает, каковы последствия нарушения дисциплины;</w:t>
      </w:r>
    </w:p>
    <w:p w14:paraId="551D7E12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определять, кого называют законопослушным человеком, в чем коварство мелкого хулиганства;</w:t>
      </w:r>
    </w:p>
    <w:p w14:paraId="677A6BA0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какие органы называются правоохранительными; какие задачи стоят перед судом; какие службы и подразделения существуют в МВД;</w:t>
      </w:r>
    </w:p>
    <w:p w14:paraId="5E7FD953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определять, как экономика служит людям; как взаимосвязаны основные участники экономики;</w:t>
      </w:r>
    </w:p>
    <w:p w14:paraId="69C13D2F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что общего и в чем различие экономических интересов производителей и потребителей;</w:t>
      </w:r>
    </w:p>
    <w:p w14:paraId="355533D4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определять, какова роль разделения труда в развитии производства;</w:t>
      </w:r>
    </w:p>
    <w:p w14:paraId="20B21A3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определять, почему люди занимаются бизнесом, различные виды бизнеса и их взаимосвязь;</w:t>
      </w:r>
    </w:p>
    <w:p w14:paraId="6BA5884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чем определяется размер заработной платы, должна ли зарплата находиться в зависимости от образования работника;</w:t>
      </w:r>
    </w:p>
    <w:p w14:paraId="4869D7C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определять, какова роль разделения труда в развитии производства;</w:t>
      </w:r>
    </w:p>
    <w:p w14:paraId="1F87819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определять, как изменились деньги в истории;</w:t>
      </w:r>
    </w:p>
    <w:p w14:paraId="2C83AD0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определять, что такое ресурсы семьи, каковы важнейшие из них; </w:t>
      </w:r>
    </w:p>
    <w:p w14:paraId="5292260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из чего складываются доходы семьи;</w:t>
      </w:r>
    </w:p>
    <w:p w14:paraId="4BC9F319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характеризовать влияние человека на природу;</w:t>
      </w:r>
    </w:p>
    <w:p w14:paraId="1D7FD90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определять, что такое экологическая угроза; </w:t>
      </w:r>
    </w:p>
    <w:p w14:paraId="4CB5BE4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определять, какие законы стоят на страже охраны природы.</w:t>
      </w:r>
    </w:p>
    <w:p w14:paraId="73528B3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7EA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14:paraId="40B4288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анализировать схемы и таблицы; высказывать собственное мнение, суждения;</w:t>
      </w:r>
    </w:p>
    <w:p w14:paraId="5A84AC6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 xml:space="preserve">работать с текстом учебника; </w:t>
      </w:r>
    </w:p>
    <w:p w14:paraId="2ED78719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формулировать познавательные цели;</w:t>
      </w:r>
    </w:p>
    <w:p w14:paraId="1D66981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ориентироваться на понимание причин успеха в учебе;</w:t>
      </w:r>
    </w:p>
    <w:p w14:paraId="03E53AD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●</w:t>
      </w:r>
      <w:r w:rsidRPr="001337EA">
        <w:rPr>
          <w:rFonts w:ascii="Times New Roman" w:hAnsi="Times New Roman" w:cs="Times New Roman"/>
          <w:sz w:val="24"/>
          <w:szCs w:val="24"/>
        </w:rPr>
        <w:tab/>
        <w:t>осуществлять поиск нужной информации, выделять главное.</w:t>
      </w:r>
    </w:p>
    <w:p w14:paraId="0C0F2273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7EA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предмета класса</w:t>
      </w:r>
    </w:p>
    <w:p w14:paraId="3BA94F2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В содержании рабочей программы реализуется предметная область основ духовно-нравственной культуры народов России. Рабочая программа включает информацию о социально-политических, экономических и других процессов в Бурятии, Улан-Удэ, примеры из развития Бурятии в современное время. Такой подход будет способствовать осознанию школьниками своей социальной идентичности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семьи, формирует чувство привязанности и любви к малой родине, гордости и за своё Отечество, уважения к народам, населяющим ее, их культуре и традициям. Предметная область основ духовно-нравственной культуры народов России в 7 классе реализуется через творческие дополнительные задания, работу с краеведческим материалом, которые способствуют воспитанию интереса и бережного отношения к социально-духовному, политическому наследию родного края.</w:t>
      </w:r>
    </w:p>
    <w:p w14:paraId="694F2A1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Содержание тем.</w:t>
      </w:r>
    </w:p>
    <w:p w14:paraId="1D0DBB4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1. Введение.(1 ч.) </w:t>
      </w:r>
    </w:p>
    <w:p w14:paraId="32D631E4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Что уже знаем и умеем. Новые знания по предмету. Как добиться успехов в работе в классе и дома. Перспектива совершенствования умений и навыков в процессе учебной деятельности. Основные требования к результатам обучения и критерии успешной работы учащихся. </w:t>
      </w:r>
    </w:p>
    <w:p w14:paraId="5E44B9E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2. Входная диагностика. </w:t>
      </w:r>
    </w:p>
    <w:p w14:paraId="0D9D27CB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Проверка уровня мобильности и оперативности применения знаний, умений, навыков, полученных и сформированных у обучающихся по курсу обществознание за 6 класс.</w:t>
      </w:r>
    </w:p>
    <w:p w14:paraId="610C4BCB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Раздел I. Правовые отношения в российском обществе (12 часов).</w:t>
      </w:r>
    </w:p>
    <w:p w14:paraId="2FC49BA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Тема I: Регулирование поведения людей в обществе </w:t>
      </w:r>
    </w:p>
    <w:p w14:paraId="2494985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3. Что значит жить по правилам. </w:t>
      </w:r>
    </w:p>
    <w:p w14:paraId="73A4CAF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Социальные нормы и правила общественной жизни. Общественные нравы. Традиции и обычаи. Правила этикета и хорошие  манеры. </w:t>
      </w:r>
    </w:p>
    <w:p w14:paraId="140B80F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lastRenderedPageBreak/>
        <w:t>Основные понятия темы: социальные нормы, нравы, традиции, обычаи, этикет.</w:t>
      </w:r>
    </w:p>
    <w:p w14:paraId="186004D0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4. Практикум. Учимся общаться в интернете. </w:t>
      </w:r>
    </w:p>
    <w:p w14:paraId="36A55B0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Основные правила поведения и общения в Интернете (сетикет). Использование дополнительных источников информации для создания коротких информационных материалов, посвящённых данной тематике. </w:t>
      </w:r>
    </w:p>
    <w:p w14:paraId="00A30A79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Урок 5. Права и обязанности граждан. Учимся пользоваться своими правами.</w:t>
      </w:r>
    </w:p>
    <w:p w14:paraId="09D5640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Гражданские правоотношения. 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защита. Особенности правового статуса несовершеннолетних. Анализ несложных практических ситуаций, связанных с реализацией гражданами своих прав и свобод.</w:t>
      </w:r>
    </w:p>
    <w:p w14:paraId="5A6B307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права и свободы граждан.</w:t>
      </w:r>
    </w:p>
    <w:p w14:paraId="5D302FD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6.  Почему важно соблюдать законы. </w:t>
      </w:r>
    </w:p>
    <w:p w14:paraId="1CA8605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Необходимость соблюдения законов. Закон и правопорядок в обществе. Закон и справедливость. Законность. Закон един для всех. </w:t>
      </w:r>
    </w:p>
    <w:p w14:paraId="0285A309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закон, правопорядок.</w:t>
      </w:r>
    </w:p>
    <w:p w14:paraId="5BCC3C2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7. Практикум. Учимся читать и уважать закон. Понимание значения соблюдения законов для обеспечения правопорядка. Конкретные факты социальной жизни, объясняющие связь закона и правопорядка, закона справедливости. </w:t>
      </w:r>
    </w:p>
    <w:p w14:paraId="452D751F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8. Контрольная работа  № 1. </w:t>
      </w:r>
    </w:p>
    <w:p w14:paraId="7BF310E2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Проверка уровня усвоения и качества знаний по изученным темам, разделу.</w:t>
      </w:r>
    </w:p>
    <w:p w14:paraId="36DB9A2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9. Защита Отечества. Учимся быть мужественными. </w:t>
      </w:r>
    </w:p>
    <w:p w14:paraId="21B57AF3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Защита Отечества – долг и обязанность гражданина РФ. Регулярная армия. Военная служба. Важность подготовки к исполнению воинского долга. Примеры важности подготовки к исполнению воинского долга. </w:t>
      </w:r>
    </w:p>
    <w:p w14:paraId="4A3A794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долг, обязанность.</w:t>
      </w:r>
    </w:p>
    <w:p w14:paraId="404B205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10. Для чего нужна дисциплина. </w:t>
      </w:r>
    </w:p>
    <w:p w14:paraId="1D255087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Дисциплина – необходимое условие существования общества и человека. Виды дисциплины. Общеобязательная и специальная дисциплина. Внешняя и внутренняя дисциплина. Дисциплина, воля и самовоспитание. </w:t>
      </w:r>
    </w:p>
    <w:p w14:paraId="3B8EFC1F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дисциплина, воля, самовоспитание.</w:t>
      </w:r>
    </w:p>
    <w:p w14:paraId="776B0A20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11. Практикум. Учимся быть дисциплинированными. </w:t>
      </w:r>
    </w:p>
    <w:p w14:paraId="607057C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Понимание значения дисциплины как необходимого условия существования общества и человека. Моделирование несложных практических ситуаций, связанных с последствиями нарушения общеобязательной и специальной дисциплины. </w:t>
      </w:r>
    </w:p>
    <w:p w14:paraId="50E515C9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12. Виновен - отвечай. </w:t>
      </w:r>
    </w:p>
    <w:p w14:paraId="7F819057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Юридическая ответственность. Преступления. Уголовная ответственность за преступления.</w:t>
      </w:r>
    </w:p>
    <w:p w14:paraId="288B4F0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законность, закон, ответственность, преступление, проступки.</w:t>
      </w:r>
    </w:p>
    <w:p w14:paraId="03633E93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13. Практикум. Учимся уважать закон. </w:t>
      </w:r>
    </w:p>
    <w:p w14:paraId="1164330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Черты законопослушного поведения. Моделирование несложных практических ситуаций, связанных с последствиями противозаконного поведения. Примеры проявления ответственности несовершеннолетних. </w:t>
      </w:r>
    </w:p>
    <w:p w14:paraId="4C06015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lastRenderedPageBreak/>
        <w:t xml:space="preserve">Урок 14. Кто стоит на страже закона. </w:t>
      </w:r>
    </w:p>
    <w:p w14:paraId="1D6E14C4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Правоохранительные органы Российской Федерации. Органы охраны правопорядка, их структура и функции: органы внутренних дел, суды, прокуратура.  Судебные органы РФ. Полиция. Адвокатура. Нотариат.  Взаимоотношения органов государственной власти и граждан. </w:t>
      </w:r>
    </w:p>
    <w:p w14:paraId="231F527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законность; правопорядок, правоохранительные органы.</w:t>
      </w:r>
    </w:p>
    <w:p w14:paraId="03AC2A2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Урок 15. Практикум. Учимся защищать свои права.</w:t>
      </w:r>
    </w:p>
    <w:p w14:paraId="7ED8E79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Умение различать сферу деятельности полиции, правоохранительных органов. Исследование несложных практических ситуаций, связанных с деятельностью правоохранительных органов.</w:t>
      </w:r>
    </w:p>
    <w:p w14:paraId="623A51A4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Урок 16. Контрольная работа № 2. Проверка уровня усвоения и качества знаний по изученным темам, разделу.</w:t>
      </w:r>
    </w:p>
    <w:p w14:paraId="725AF81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Раздел II. Экономическая сфера общества (11 часов).</w:t>
      </w:r>
    </w:p>
    <w:p w14:paraId="26EC595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Тема 2: Человек в экономических отношениях </w:t>
      </w:r>
    </w:p>
    <w:p w14:paraId="542BD6B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17. Экономика и её основные участники. </w:t>
      </w:r>
    </w:p>
    <w:p w14:paraId="30D9E7B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Экономика и её роль в жизни общества. Основные участники экономики. Натуральное и товарное хозяйство. Потребители, производители. Различные формы организации хозяйственной жизни.</w:t>
      </w:r>
    </w:p>
    <w:p w14:paraId="329BA6F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экономика, товарное хозяйство, потребители, производители.</w:t>
      </w:r>
    </w:p>
    <w:p w14:paraId="1860DD6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Урок 18. Практикум. Учимся принимать рациональное решение. Роль потребителя и производителя в экономике, примеры их деятельности. Исследование несложных практических ситуаций, связанных с выполнением социальных ролей потребителя и производителя.</w:t>
      </w:r>
    </w:p>
    <w:p w14:paraId="571B3899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19. Мастерство работника. </w:t>
      </w:r>
    </w:p>
    <w:p w14:paraId="4A57208B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Профессионализм и профессиональная успешность.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Факторы, влияющие на размер заработной платы. Взаимосвязь количества и качество труда. Трудовая этика.</w:t>
      </w:r>
    </w:p>
    <w:p w14:paraId="0B8861F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квалификация труда, заработная плата.</w:t>
      </w:r>
    </w:p>
    <w:p w14:paraId="0A232909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20. Практикум. Учимся секретам профессионального успеха. </w:t>
      </w:r>
    </w:p>
    <w:p w14:paraId="01E9EBC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Составляющие профессионального успеха. Объяснение взаимосвязи квалификации, количества и качества труда. </w:t>
      </w:r>
    </w:p>
    <w:p w14:paraId="06060869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21. Производство, затраты, выручка, прибыль. </w:t>
      </w:r>
    </w:p>
    <w:p w14:paraId="307D4797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Факторы производства. 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 </w:t>
      </w:r>
    </w:p>
    <w:p w14:paraId="5130331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Основные понятия темы: факторы производства, разделение труда, производство, затраты, выручка, прибыль. </w:t>
      </w:r>
    </w:p>
    <w:p w14:paraId="4125536F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22. Виды и формы бизнеса. </w:t>
      </w:r>
    </w:p>
    <w:p w14:paraId="4FFEA988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Виды бизнеса. Роль предпринимательства в развитии экономики. Формы бизнеса. Условия успеха в предпринимательской деятельности. Особенности предпринимательской деятельности. Этика предпринимателя. Значение бизнеса в экономическом развитии страны.</w:t>
      </w:r>
    </w:p>
    <w:p w14:paraId="77BAA8EF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бизнес, предпринимательство.</w:t>
      </w:r>
    </w:p>
    <w:p w14:paraId="4EEFD38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lastRenderedPageBreak/>
        <w:t xml:space="preserve">Урок 23. Практикум. Учимся создавать свой бизнес и прогнозировать успешность своего дела. </w:t>
      </w:r>
    </w:p>
    <w:p w14:paraId="6193DCC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Исследование несложных практических ситуаций, связанных с достижением успеха в бизнесе. Собственное отношение к бизнесу с морально-этических позиций.</w:t>
      </w:r>
    </w:p>
    <w:p w14:paraId="008AAC19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24. Обмен, торговля, реклама. Учимся быть думающим покупателем. </w:t>
      </w:r>
    </w:p>
    <w:p w14:paraId="62F8E5B7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Обмен. Товары и услуги. Стоимость, цена товара. Условия выгодного обмена. Торговля и её формы как особый вид экономической деятельности. Реклама в современной экономике, в развитии торговли. Собственное отношение к рекламной информации. Рациональные покупки.</w:t>
      </w:r>
    </w:p>
    <w:p w14:paraId="019184E3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Основные понятия темы: обмен, товары, услуги, цена, реклама. </w:t>
      </w:r>
    </w:p>
    <w:p w14:paraId="46A3AA84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25. Деньги, их функции. </w:t>
      </w:r>
    </w:p>
    <w:p w14:paraId="0FD170AF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Деньги. Исторические формы эквивалента стоимости. Основные виды денег. Функции денег. </w:t>
      </w:r>
    </w:p>
    <w:p w14:paraId="70DCA9A3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деньги, функции денег.</w:t>
      </w:r>
    </w:p>
    <w:p w14:paraId="5C64B7AB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26. Экономика семьи. </w:t>
      </w:r>
    </w:p>
    <w:p w14:paraId="1EE6F2D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14:paraId="1CFFD6A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семейный бюджет, источники доходов, расходы.</w:t>
      </w:r>
    </w:p>
    <w:p w14:paraId="1DDAEB1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796EBA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27. Практикум. Домашняя экономика. </w:t>
      </w:r>
    </w:p>
    <w:p w14:paraId="3799B734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Примеры различных источников доходов. Понимание закономерности изменения потребительских расходов семьи в зависимости от доходов.</w:t>
      </w:r>
    </w:p>
    <w:p w14:paraId="1F161372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28. Контрольная работа  № 3. </w:t>
      </w:r>
    </w:p>
    <w:p w14:paraId="2CF4AFD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Проверка уровня усвоения и качества знаний по изученным темам, разделу.</w:t>
      </w:r>
    </w:p>
    <w:p w14:paraId="4209AFA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Раздел III. Биосфера. Социальная экология (4 часа).</w:t>
      </w:r>
    </w:p>
    <w:p w14:paraId="08A3910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Тема 3: Человек и природа </w:t>
      </w:r>
    </w:p>
    <w:p w14:paraId="05FE7ADB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Урок 29. Воздействие человека на природу.</w:t>
      </w:r>
    </w:p>
    <w:p w14:paraId="0EBBCC79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Человек – часть природы. Значение природных ресурсов как основы жизни и деятельности человека. Проблема загрязнения окружающей среды.</w:t>
      </w:r>
    </w:p>
    <w:p w14:paraId="559FF82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природные ресурсы, экология.</w:t>
      </w:r>
    </w:p>
    <w:p w14:paraId="7500B55B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30. Охранять природу – значит охранять жизнь. </w:t>
      </w:r>
    </w:p>
    <w:p w14:paraId="373A4A30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Охрана природы. Цена безответственного отношения к природе. Главные правила экологической морали.</w:t>
      </w:r>
    </w:p>
    <w:p w14:paraId="523CDD17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экологическая мораль.</w:t>
      </w:r>
    </w:p>
    <w:p w14:paraId="03FAAA67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Урок 31. Закон на страже природы. Законы Российской Федерации, направленные на охрану окружающей среды. Участие граждан в природоохранительной деятельности.</w:t>
      </w:r>
    </w:p>
    <w:p w14:paraId="4267EC3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Основные понятия темы: закон, природоохранительная деятельность.</w:t>
      </w:r>
    </w:p>
    <w:p w14:paraId="27DEAA3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32. Практикум. Учимся беречь природу. </w:t>
      </w:r>
    </w:p>
    <w:p w14:paraId="2433DEF6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Необходимость активной деятельности по охране природы. Знание об юридической ответственности, установленной законом для тех, кто наносит вред природе. Примеры возможностей общественных организаций и граждан в сбережении природы.</w:t>
      </w:r>
    </w:p>
    <w:p w14:paraId="74FD4FF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Итоговое повторение (1 ч.)</w:t>
      </w:r>
    </w:p>
    <w:p w14:paraId="34F0C2D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Урок 33. Итоговое повторение. Проверка уровня мобильности и оперативности применения знаний, умений, навыков, сформированных у обучающихся.</w:t>
      </w:r>
    </w:p>
    <w:p w14:paraId="136EA5EB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 xml:space="preserve">Урок 34. Итоговая контрольная работа. </w:t>
      </w:r>
    </w:p>
    <w:p w14:paraId="16DFE19F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lastRenderedPageBreak/>
        <w:t xml:space="preserve">Проверка уровня усвоения и качества знаний по изученному курсу обществознания 7 класса. </w:t>
      </w:r>
    </w:p>
    <w:p w14:paraId="25DF3B8C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A8807E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7EA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рабочей программе предусмотрено количество  контрольных работ </w:t>
      </w:r>
    </w:p>
    <w:p w14:paraId="425615B3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253"/>
        <w:gridCol w:w="1666"/>
      </w:tblGrid>
      <w:tr w:rsidR="001337EA" w:rsidRPr="001337EA" w14:paraId="5AF05408" w14:textId="77777777" w:rsidTr="00132377">
        <w:tc>
          <w:tcPr>
            <w:tcW w:w="3652" w:type="dxa"/>
          </w:tcPr>
          <w:p w14:paraId="7B8B4924" w14:textId="77777777" w:rsidR="001337EA" w:rsidRPr="001337EA" w:rsidRDefault="001337EA" w:rsidP="001337E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b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4253" w:type="dxa"/>
          </w:tcPr>
          <w:p w14:paraId="2981F778" w14:textId="77777777" w:rsidR="001337EA" w:rsidRPr="001337EA" w:rsidRDefault="001337EA" w:rsidP="001337E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b/>
                <w:color w:val="000000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666" w:type="dxa"/>
          </w:tcPr>
          <w:p w14:paraId="79FF8723" w14:textId="77777777" w:rsidR="001337EA" w:rsidRPr="001337EA" w:rsidRDefault="001337EA" w:rsidP="001337E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337EA" w:rsidRPr="001337EA" w14:paraId="4C8867C6" w14:textId="77777777" w:rsidTr="00132377">
        <w:tc>
          <w:tcPr>
            <w:tcW w:w="3652" w:type="dxa"/>
            <w:vAlign w:val="center"/>
          </w:tcPr>
          <w:p w14:paraId="50D49CBC" w14:textId="77777777" w:rsidR="001337EA" w:rsidRPr="001337EA" w:rsidRDefault="001337EA" w:rsidP="001337E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>Входная диагностика.</w:t>
            </w:r>
          </w:p>
        </w:tc>
        <w:tc>
          <w:tcPr>
            <w:tcW w:w="4253" w:type="dxa"/>
          </w:tcPr>
          <w:p w14:paraId="078DAC5F" w14:textId="77777777" w:rsidR="001337EA" w:rsidRPr="001337EA" w:rsidRDefault="001337EA" w:rsidP="001337E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 xml:space="preserve">Контрольная работа  № 1. </w:t>
            </w:r>
          </w:p>
        </w:tc>
        <w:tc>
          <w:tcPr>
            <w:tcW w:w="1666" w:type="dxa"/>
            <w:vAlign w:val="center"/>
          </w:tcPr>
          <w:p w14:paraId="611A6458" w14:textId="77777777" w:rsidR="001337EA" w:rsidRPr="001337EA" w:rsidRDefault="001337EA" w:rsidP="001337E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1337EA" w:rsidRPr="001337EA" w14:paraId="745711D8" w14:textId="77777777" w:rsidTr="00132377">
        <w:tc>
          <w:tcPr>
            <w:tcW w:w="3652" w:type="dxa"/>
            <w:vAlign w:val="center"/>
          </w:tcPr>
          <w:p w14:paraId="2801EEAC" w14:textId="77777777" w:rsidR="001337EA" w:rsidRPr="001337EA" w:rsidRDefault="001337EA" w:rsidP="001337E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>«Регулирование поведения людей»</w:t>
            </w:r>
          </w:p>
        </w:tc>
        <w:tc>
          <w:tcPr>
            <w:tcW w:w="4253" w:type="dxa"/>
          </w:tcPr>
          <w:p w14:paraId="6D2E0ADB" w14:textId="77777777" w:rsidR="001337EA" w:rsidRPr="001337EA" w:rsidRDefault="001337EA" w:rsidP="001337E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 xml:space="preserve">Контрольная работа  № 2 </w:t>
            </w:r>
          </w:p>
        </w:tc>
        <w:tc>
          <w:tcPr>
            <w:tcW w:w="1666" w:type="dxa"/>
            <w:vAlign w:val="center"/>
          </w:tcPr>
          <w:p w14:paraId="1A63739D" w14:textId="77777777" w:rsidR="001337EA" w:rsidRPr="001337EA" w:rsidRDefault="001337EA" w:rsidP="001337E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1337EA" w:rsidRPr="001337EA" w14:paraId="7BCFA616" w14:textId="77777777" w:rsidTr="00132377">
        <w:tc>
          <w:tcPr>
            <w:tcW w:w="3652" w:type="dxa"/>
            <w:vAlign w:val="center"/>
          </w:tcPr>
          <w:p w14:paraId="4B547411" w14:textId="77777777" w:rsidR="001337EA" w:rsidRPr="001337EA" w:rsidRDefault="001337EA" w:rsidP="001337E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>«Закон на страже права»</w:t>
            </w:r>
          </w:p>
        </w:tc>
        <w:tc>
          <w:tcPr>
            <w:tcW w:w="4253" w:type="dxa"/>
          </w:tcPr>
          <w:p w14:paraId="01F59FE6" w14:textId="77777777" w:rsidR="001337EA" w:rsidRPr="001337EA" w:rsidRDefault="001337EA" w:rsidP="001337E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 xml:space="preserve">Контрольная работа  № 3 </w:t>
            </w:r>
          </w:p>
        </w:tc>
        <w:tc>
          <w:tcPr>
            <w:tcW w:w="1666" w:type="dxa"/>
            <w:vAlign w:val="center"/>
          </w:tcPr>
          <w:p w14:paraId="4703E75D" w14:textId="77777777" w:rsidR="001337EA" w:rsidRPr="001337EA" w:rsidRDefault="001337EA" w:rsidP="001337E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1337EA" w:rsidRPr="001337EA" w14:paraId="077A87E2" w14:textId="77777777" w:rsidTr="00132377">
        <w:tc>
          <w:tcPr>
            <w:tcW w:w="3652" w:type="dxa"/>
            <w:vAlign w:val="center"/>
          </w:tcPr>
          <w:p w14:paraId="68239FE3" w14:textId="77777777" w:rsidR="001337EA" w:rsidRPr="001337EA" w:rsidRDefault="001337EA" w:rsidP="001337E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>"Человек в экономических отношениях"</w:t>
            </w:r>
          </w:p>
        </w:tc>
        <w:tc>
          <w:tcPr>
            <w:tcW w:w="4253" w:type="dxa"/>
          </w:tcPr>
          <w:p w14:paraId="39B9B815" w14:textId="77777777" w:rsidR="001337EA" w:rsidRPr="001337EA" w:rsidRDefault="001337EA" w:rsidP="001337E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 xml:space="preserve">Контрольная работа  № 4 </w:t>
            </w:r>
          </w:p>
        </w:tc>
        <w:tc>
          <w:tcPr>
            <w:tcW w:w="1666" w:type="dxa"/>
            <w:vAlign w:val="center"/>
          </w:tcPr>
          <w:p w14:paraId="24D7D7B2" w14:textId="77777777" w:rsidR="001337EA" w:rsidRPr="001337EA" w:rsidRDefault="001337EA" w:rsidP="001337E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1337EA" w:rsidRPr="001337EA" w14:paraId="402D6EE5" w14:textId="77777777" w:rsidTr="00132377">
        <w:tc>
          <w:tcPr>
            <w:tcW w:w="3652" w:type="dxa"/>
            <w:vAlign w:val="center"/>
          </w:tcPr>
          <w:p w14:paraId="02BB8FC5" w14:textId="77777777" w:rsidR="001337EA" w:rsidRPr="001337EA" w:rsidRDefault="001337EA" w:rsidP="001337E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253" w:type="dxa"/>
          </w:tcPr>
          <w:p w14:paraId="7087218D" w14:textId="77777777" w:rsidR="001337EA" w:rsidRPr="001337EA" w:rsidRDefault="001337EA" w:rsidP="001337E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 xml:space="preserve">Контрольная работа  № 5. </w:t>
            </w:r>
          </w:p>
        </w:tc>
        <w:tc>
          <w:tcPr>
            <w:tcW w:w="1666" w:type="dxa"/>
            <w:vAlign w:val="center"/>
          </w:tcPr>
          <w:p w14:paraId="0B1F05C8" w14:textId="77777777" w:rsidR="001337EA" w:rsidRPr="001337EA" w:rsidRDefault="001337EA" w:rsidP="001337E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1337EA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2A042B99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094F57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E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6935B6BD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по Обществознанию</w:t>
      </w:r>
    </w:p>
    <w:p w14:paraId="4CB04D7F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Класс: 7 А</w:t>
      </w:r>
    </w:p>
    <w:p w14:paraId="2299DD00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Учитель: Шаргакшанова Оксана Цыбеновна</w:t>
      </w:r>
    </w:p>
    <w:p w14:paraId="03C01701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Количество часов: Всего 34 часов; в неделю 1 часа.</w:t>
      </w:r>
    </w:p>
    <w:p w14:paraId="7B3F383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Плановых контрольных уроков: 5.</w:t>
      </w:r>
    </w:p>
    <w:p w14:paraId="435C47F5" w14:textId="77777777" w:rsidR="001337EA" w:rsidRPr="001337EA" w:rsidRDefault="001337EA" w:rsidP="0013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7EA">
        <w:rPr>
          <w:rFonts w:ascii="Times New Roman" w:hAnsi="Times New Roman" w:cs="Times New Roman"/>
          <w:sz w:val="24"/>
          <w:szCs w:val="24"/>
        </w:rPr>
        <w:t>Учебник: Л.Н.Боголюбов, Л.Ф.Иванова «Обществознание»  М.: изд-во «Просвещение», 2016 г.</w:t>
      </w:r>
    </w:p>
    <w:p w14:paraId="4D430265" w14:textId="464161D6" w:rsidR="001022C4" w:rsidRPr="001022C4" w:rsidRDefault="001022C4" w:rsidP="001022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022C4" w:rsidRPr="0010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141"/>
    <w:multiLevelType w:val="hybridMultilevel"/>
    <w:tmpl w:val="3F3E96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F97BE7"/>
    <w:multiLevelType w:val="hybridMultilevel"/>
    <w:tmpl w:val="5C82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496"/>
    <w:multiLevelType w:val="hybridMultilevel"/>
    <w:tmpl w:val="FD62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14E"/>
    <w:multiLevelType w:val="hybridMultilevel"/>
    <w:tmpl w:val="FA58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1A84"/>
    <w:multiLevelType w:val="hybridMultilevel"/>
    <w:tmpl w:val="F0EC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DA"/>
    <w:rsid w:val="001022C4"/>
    <w:rsid w:val="001337EA"/>
    <w:rsid w:val="00A867DA"/>
    <w:rsid w:val="00C900A1"/>
    <w:rsid w:val="00D76102"/>
    <w:rsid w:val="00E5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8701"/>
  <w15:chartTrackingRefBased/>
  <w15:docId w15:val="{5C71D496-A2E5-45E7-9891-E0C1E282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22C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autoRedefine/>
    <w:hidden/>
    <w:uiPriority w:val="34"/>
    <w:qFormat/>
    <w:rsid w:val="001022C4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4151</Words>
  <Characters>23667</Characters>
  <Application>Microsoft Office Word</Application>
  <DocSecurity>0</DocSecurity>
  <Lines>197</Lines>
  <Paragraphs>55</Paragraphs>
  <ScaleCrop>false</ScaleCrop>
  <Company/>
  <LinksUpToDate>false</LinksUpToDate>
  <CharactersWithSpaces>27763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2021-10-31T07:51:00Z</dcterms:created>
  <dcterms:modified xsi:type="dcterms:W3CDTF">2021-10-31T08:37:00Z</dcterms:modified>
</cp:coreProperties>
</file>