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C4" w:rsidRPr="003C1F8E" w:rsidRDefault="00826BCC" w:rsidP="003C1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1022C4" w:rsidRPr="003C1F8E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«</w:t>
      </w:r>
      <w:r w:rsidR="001337EA" w:rsidRPr="003C1F8E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="001022C4" w:rsidRPr="003C1F8E">
        <w:rPr>
          <w:rFonts w:ascii="Times New Roman" w:hAnsi="Times New Roman" w:cs="Times New Roman"/>
          <w:b/>
          <w:sz w:val="24"/>
          <w:szCs w:val="24"/>
        </w:rPr>
        <w:t>».</w:t>
      </w:r>
    </w:p>
    <w:p w:rsidR="001337EA" w:rsidRPr="003C1F8E" w:rsidRDefault="001022C4" w:rsidP="003C1F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8E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3C1F8E" w:rsidRPr="003C1F8E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3C1F8E" w:rsidRPr="003C1F8E" w:rsidRDefault="003C1F8E" w:rsidP="003C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F8E" w:rsidRPr="003C1F8E" w:rsidRDefault="003C1F8E" w:rsidP="003C1F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курса «Обществознание» для 10 класса   </w:t>
      </w:r>
      <w:r w:rsidR="00FD2753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3C1F8E">
        <w:rPr>
          <w:rFonts w:ascii="Times New Roman" w:hAnsi="Times New Roman" w:cs="Times New Roman"/>
          <w:sz w:val="24"/>
          <w:szCs w:val="24"/>
        </w:rPr>
        <w:t>разработана в соответствии со следующими нормативными и распорядительными документами и с учетом воспитательной программы ГБОУ РМШИ:</w:t>
      </w:r>
    </w:p>
    <w:p w:rsidR="003C1F8E" w:rsidRPr="003C1F8E" w:rsidRDefault="003C1F8E" w:rsidP="003C1F8E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>Федеральный закон «Об образовании в Российской Федерации» № 273-ФЗ от 29.12.2012, (в действующей редакции);</w:t>
      </w:r>
    </w:p>
    <w:p w:rsidR="003C1F8E" w:rsidRPr="003C1F8E" w:rsidRDefault="003C1F8E" w:rsidP="003C1F8E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Федеральный закон №317-ФЗ от 3 августа 2018 г. «О внесении изменений в статьи 11 и 14 федерального закона “Об образовании в Российской Федерации» </w:t>
      </w:r>
    </w:p>
    <w:p w:rsidR="003C1F8E" w:rsidRPr="003C1F8E" w:rsidRDefault="003C1F8E" w:rsidP="003C1F8E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3C1F8E">
        <w:t>Минобрнауки</w:t>
      </w:r>
      <w:proofErr w:type="spellEnd"/>
      <w:r w:rsidRPr="003C1F8E">
        <w:t xml:space="preserve"> России от 17 декабря 2010 г. № 1897 (в действующей редакции);</w:t>
      </w:r>
    </w:p>
    <w:p w:rsidR="003C1F8E" w:rsidRPr="003C1F8E" w:rsidRDefault="003C1F8E" w:rsidP="003C1F8E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Приказ 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  </w:t>
      </w:r>
    </w:p>
    <w:p w:rsidR="003C1F8E" w:rsidRPr="003C1F8E" w:rsidRDefault="003C1F8E" w:rsidP="003C1F8E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Приказ </w:t>
      </w:r>
      <w:proofErr w:type="spellStart"/>
      <w:r w:rsidRPr="003C1F8E">
        <w:t>Минобрнауки</w:t>
      </w:r>
      <w:proofErr w:type="spellEnd"/>
      <w:r w:rsidRPr="003C1F8E">
        <w:t xml:space="preserve"> России от 31.12.2015 № 1577 «О внесении изменений </w:t>
      </w:r>
      <w:proofErr w:type="gramStart"/>
      <w:r w:rsidRPr="003C1F8E">
        <w:t>в</w:t>
      </w:r>
      <w:proofErr w:type="gramEnd"/>
      <w:r w:rsidRPr="003C1F8E">
        <w:t xml:space="preserve"> ФГОС ООО, утвержденный приказом Министерства образования и науки Российской Федерации от 17.12.2010 г. № 1897»</w:t>
      </w:r>
    </w:p>
    <w:p w:rsidR="003C1F8E" w:rsidRPr="003C1F8E" w:rsidRDefault="003C1F8E" w:rsidP="003C1F8E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>Концепции развития «Обществознания» в РФ в образовательных Организациях Российской Федерации, реализующих основные общеобразовательные программы от 30 декабря 2018</w:t>
      </w:r>
    </w:p>
    <w:p w:rsidR="003C1F8E" w:rsidRPr="003C1F8E" w:rsidRDefault="003C1F8E" w:rsidP="003C1F8E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proofErr w:type="spellStart"/>
      <w:r w:rsidRPr="003C1F8E">
        <w:t>СанПиН</w:t>
      </w:r>
      <w:proofErr w:type="spellEnd"/>
      <w:r w:rsidRPr="003C1F8E"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3C1F8E" w:rsidRPr="003C1F8E" w:rsidRDefault="003C1F8E" w:rsidP="003C1F8E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3C1F8E">
        <w:t>СанПин</w:t>
      </w:r>
      <w:proofErr w:type="spellEnd"/>
      <w:r w:rsidRPr="003C1F8E">
        <w:t xml:space="preserve"> 2.4.2.2821-10 «Санитарн</w:t>
      </w:r>
      <w:proofErr w:type="gramStart"/>
      <w:r w:rsidRPr="003C1F8E">
        <w:t>о-</w:t>
      </w:r>
      <w:proofErr w:type="gramEnd"/>
      <w:r w:rsidRPr="003C1F8E">
        <w:t xml:space="preserve"> эпидемиологические требования к условиям и организации обучения в общеобразовательных учреждениях;</w:t>
      </w:r>
    </w:p>
    <w:p w:rsidR="003C1F8E" w:rsidRPr="003C1F8E" w:rsidRDefault="003C1F8E" w:rsidP="003C1F8E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C1F8E" w:rsidRPr="003C1F8E" w:rsidRDefault="003C1F8E" w:rsidP="003C1F8E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Письмо </w:t>
      </w:r>
      <w:proofErr w:type="spellStart"/>
      <w:r w:rsidRPr="003C1F8E">
        <w:t>Минобрнауки</w:t>
      </w:r>
      <w:proofErr w:type="spellEnd"/>
      <w:r w:rsidRPr="003C1F8E">
        <w:t xml:space="preserve"> России от 07.08.2015 г. №08-1228 «О направлении рекомендаций»</w:t>
      </w:r>
    </w:p>
    <w:p w:rsidR="003C1F8E" w:rsidRPr="003C1F8E" w:rsidRDefault="003C1F8E" w:rsidP="003C1F8E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Примерная авторская программа (Рабочие программы предназначены для преподавания курса «Обществознание» в основной школе (10-11 классы) по линии учебников под редакцией Л. Н. Боголюбова. 3-е изд. М.:  Просвещение, 2018.) </w:t>
      </w:r>
    </w:p>
    <w:p w:rsidR="003C1F8E" w:rsidRPr="003C1F8E" w:rsidRDefault="003C1F8E" w:rsidP="003C1F8E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Положение о рабочей программе ГБОУ «РМШИ» </w:t>
      </w:r>
    </w:p>
    <w:p w:rsidR="003C1F8E" w:rsidRPr="003C1F8E" w:rsidRDefault="003C1F8E" w:rsidP="003C1F8E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>Учебный план ГБОУ «РМШИ» г. Улан-Удэ на 2021-2022</w:t>
      </w:r>
    </w:p>
    <w:p w:rsidR="003C1F8E" w:rsidRPr="003C1F8E" w:rsidRDefault="003C1F8E" w:rsidP="003C1F8E">
      <w:pPr>
        <w:pStyle w:val="a3"/>
        <w:numPr>
          <w:ilvl w:val="0"/>
          <w:numId w:val="4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>Воспитательная программа ГБОУ РМШИ.</w:t>
      </w:r>
    </w:p>
    <w:p w:rsidR="003C1F8E" w:rsidRPr="003C1F8E" w:rsidRDefault="003C1F8E" w:rsidP="003C1F8E">
      <w:pPr>
        <w:pStyle w:val="a3"/>
        <w:spacing w:line="240" w:lineRule="auto"/>
        <w:ind w:left="0" w:hanging="2"/>
        <w:jc w:val="both"/>
      </w:pPr>
    </w:p>
    <w:p w:rsidR="003C1F8E" w:rsidRPr="003C1F8E" w:rsidRDefault="003C1F8E" w:rsidP="003C1F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F8E">
        <w:rPr>
          <w:rFonts w:ascii="Times New Roman" w:hAnsi="Times New Roman" w:cs="Times New Roman"/>
          <w:sz w:val="24"/>
          <w:szCs w:val="24"/>
        </w:rPr>
        <w:t xml:space="preserve"> </w:t>
      </w:r>
      <w:r w:rsidRPr="003C1F8E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курса предмета в классе:</w:t>
      </w:r>
    </w:p>
    <w:p w:rsidR="003C1F8E" w:rsidRPr="003C1F8E" w:rsidRDefault="003C1F8E" w:rsidP="003C1F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F8E">
        <w:rPr>
          <w:rFonts w:ascii="Times New Roman" w:hAnsi="Times New Roman" w:cs="Times New Roman"/>
          <w:sz w:val="24"/>
          <w:szCs w:val="24"/>
        </w:rPr>
        <w:t>Изучение обществознания направлено на достижение следующих </w:t>
      </w:r>
      <w:r w:rsidRPr="003C1F8E">
        <w:rPr>
          <w:rFonts w:ascii="Times New Roman" w:hAnsi="Times New Roman" w:cs="Times New Roman"/>
          <w:i/>
          <w:sz w:val="24"/>
          <w:szCs w:val="24"/>
        </w:rPr>
        <w:t>целей:</w:t>
      </w:r>
      <w:r w:rsidRPr="003C1F8E">
        <w:rPr>
          <w:rFonts w:ascii="Times New Roman" w:hAnsi="Times New Roman" w:cs="Times New Roman"/>
          <w:sz w:val="24"/>
          <w:szCs w:val="24"/>
        </w:rPr>
        <w:t> развитие личности в ответственный период социального взросления человека</w:t>
      </w:r>
      <w:proofErr w:type="gramStart"/>
      <w:r w:rsidRPr="003C1F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1F8E">
        <w:rPr>
          <w:rFonts w:ascii="Times New Roman" w:hAnsi="Times New Roman" w:cs="Times New Roman"/>
          <w:sz w:val="24"/>
          <w:szCs w:val="24"/>
        </w:rPr>
        <w:t xml:space="preserve">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</w:t>
      </w:r>
      <w:r w:rsidRPr="003C1F8E">
        <w:rPr>
          <w:rFonts w:ascii="Times New Roman" w:hAnsi="Times New Roman" w:cs="Times New Roman"/>
          <w:sz w:val="24"/>
          <w:szCs w:val="24"/>
        </w:rPr>
        <w:lastRenderedPageBreak/>
        <w:t>нравственной; правовой культуры, экономического образа мышлений, способности к самоопределению и самореализации.</w:t>
      </w:r>
    </w:p>
    <w:p w:rsidR="003C1F8E" w:rsidRPr="003C1F8E" w:rsidRDefault="003C1F8E" w:rsidP="003C1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F8E">
        <w:rPr>
          <w:rFonts w:ascii="Times New Roman" w:hAnsi="Times New Roman" w:cs="Times New Roman"/>
          <w:b/>
          <w:sz w:val="24"/>
          <w:szCs w:val="24"/>
          <w:u w:val="single"/>
        </w:rPr>
        <w:t>Решаются следующие задачи:</w:t>
      </w:r>
    </w:p>
    <w:p w:rsidR="003C1F8E" w:rsidRPr="003C1F8E" w:rsidRDefault="003C1F8E" w:rsidP="003C1F8E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3C1F8E" w:rsidRPr="003C1F8E" w:rsidRDefault="003C1F8E" w:rsidP="003C1F8E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3C1F8E" w:rsidRPr="003C1F8E" w:rsidRDefault="003C1F8E" w:rsidP="003C1F8E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3C1F8E" w:rsidRPr="003C1F8E" w:rsidRDefault="003C1F8E" w:rsidP="003C1F8E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отношений;</w:t>
      </w:r>
    </w:p>
    <w:p w:rsidR="003C1F8E" w:rsidRPr="003C1F8E" w:rsidRDefault="003C1F8E" w:rsidP="003C1F8E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>развитие общей культуры учащихся, формирование у них основ норм морали, общечеловеческих ценностей, гражданской идентичности, осознание своей принадлежности к Российской локальной цивилизации, осознание роли традиционных религий в становлении государства и вклада религии в культуру общества, воспитание уважения и бережного отношения к историко-культурному наследию;</w:t>
      </w:r>
    </w:p>
    <w:p w:rsidR="003C1F8E" w:rsidRPr="003C1F8E" w:rsidRDefault="003C1F8E" w:rsidP="003C1F8E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формирование у </w:t>
      </w:r>
      <w:proofErr w:type="gramStart"/>
      <w:r w:rsidRPr="003C1F8E">
        <w:t>обучающихся</w:t>
      </w:r>
      <w:proofErr w:type="gramEnd"/>
      <w:r w:rsidRPr="003C1F8E">
        <w:t xml:space="preserve"> способности к восприятию накопленного разными народами России потенциала духовно-нравственной культуры; стремления к нравственному самосовершенствованию и проявлению готовности к духовному саморазвитию; углубление представления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формирование внутренних установок личности, ценностных ориентиров, связанных с нравственным характером поведения и деятельности, чувством любви к своей Родине, родному краю.</w:t>
      </w:r>
    </w:p>
    <w:p w:rsidR="003C1F8E" w:rsidRPr="003C1F8E" w:rsidRDefault="003C1F8E" w:rsidP="003C1F8E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4"/>
          <w:szCs w:val="24"/>
        </w:rPr>
      </w:pPr>
      <w:r w:rsidRPr="003C1F8E">
        <w:rPr>
          <w:b/>
          <w:sz w:val="24"/>
          <w:szCs w:val="24"/>
          <w:u w:val="single"/>
        </w:rPr>
        <w:t>Общая характеристика курса предмета  в 10  классе:</w:t>
      </w:r>
    </w:p>
    <w:p w:rsidR="003C1F8E" w:rsidRPr="003C1F8E" w:rsidRDefault="003C1F8E" w:rsidP="003C1F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F8E">
        <w:rPr>
          <w:rFonts w:ascii="Times New Roman" w:hAnsi="Times New Roman" w:cs="Times New Roman"/>
          <w:sz w:val="24"/>
          <w:szCs w:val="24"/>
        </w:rPr>
        <w:t>Содержание среднего (полного) общего образования по «Обществознанию» представляет собой комплекс знаний, отражающих основные объекты изучения: социальные отношения, экономика, политика, право.</w:t>
      </w:r>
      <w:proofErr w:type="gramEnd"/>
      <w:r w:rsidRPr="003C1F8E">
        <w:rPr>
          <w:rFonts w:ascii="Times New Roman" w:hAnsi="Times New Roman" w:cs="Times New Roman"/>
          <w:sz w:val="24"/>
          <w:szCs w:val="24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3C1F8E" w:rsidRPr="003C1F8E" w:rsidRDefault="003C1F8E" w:rsidP="003C1F8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eading=h.gjdgxs" w:colFirst="0" w:colLast="0"/>
      <w:bookmarkEnd w:id="0"/>
      <w:r w:rsidRPr="003C1F8E">
        <w:rPr>
          <w:rFonts w:ascii="Times New Roman" w:hAnsi="Times New Roman" w:cs="Times New Roman"/>
          <w:b/>
          <w:sz w:val="24"/>
          <w:szCs w:val="24"/>
          <w:u w:val="single"/>
        </w:rPr>
        <w:t>Место курса «Обществознания» в учебном плане.</w:t>
      </w:r>
    </w:p>
    <w:p w:rsidR="003C1F8E" w:rsidRPr="003C1F8E" w:rsidRDefault="003C1F8E" w:rsidP="003C1F8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Место учебного предмета «Обществознание» в Примерном учебном плане среднего общего образования. Предмет «Обществознание» изучается на уровне среднего общего образования в качестве учебного предмета в 10 классе, в общем объеме 68 часов.</w:t>
      </w:r>
    </w:p>
    <w:p w:rsidR="003C1F8E" w:rsidRPr="003C1F8E" w:rsidRDefault="003C1F8E" w:rsidP="003C1F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F8E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образовательного процесса</w:t>
      </w:r>
    </w:p>
    <w:p w:rsidR="003C1F8E" w:rsidRPr="003C1F8E" w:rsidRDefault="003C1F8E" w:rsidP="003C1F8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lastRenderedPageBreak/>
        <w:t xml:space="preserve">Уроки, основанные по требованиям Федерального Государственного Образовательного Стандарта, предполагают системно-деятельный подход в процессе обучения. </w:t>
      </w:r>
    </w:p>
    <w:p w:rsidR="003C1F8E" w:rsidRPr="003C1F8E" w:rsidRDefault="003C1F8E" w:rsidP="003C1F8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 xml:space="preserve">Фронтальная. Данная форма обучения направлена на организацию учащихся и определение темпа работы, в котором обучаться будет комфортно всем. Учитель во время такого урока должен уделять внимание и следить за всеми учениками в классе, поддерживать их активность и увлеченность изучением нового материала. В таком случае, эффект от такого занятия будет лучше, а работоспособность учащихся повысится. </w:t>
      </w:r>
    </w:p>
    <w:p w:rsidR="003C1F8E" w:rsidRPr="003C1F8E" w:rsidRDefault="003C1F8E" w:rsidP="003C1F8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 xml:space="preserve">Групповая. Учебный процесс, проходящий в групповой форме, направлен на организацию учебной деятельности учеников по разным группам. Руководить ими может как педагог, так и сами ученики. </w:t>
      </w:r>
    </w:p>
    <w:p w:rsidR="003C1F8E" w:rsidRPr="003C1F8E" w:rsidRDefault="003C1F8E" w:rsidP="003C1F8E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Индивидуальная. Данная форма организации учебного процесса направлена на самостоятельное выполнение заданий, одинаковых для всех участников групп.</w:t>
      </w:r>
    </w:p>
    <w:p w:rsidR="003C1F8E" w:rsidRPr="003C1F8E" w:rsidRDefault="003C1F8E" w:rsidP="003C1F8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Виды деятельности учащихся, направленные на достижение результата</w:t>
      </w:r>
    </w:p>
    <w:p w:rsidR="003C1F8E" w:rsidRPr="003C1F8E" w:rsidRDefault="003C1F8E" w:rsidP="003C1F8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знакомство со структурой учебника;</w:t>
      </w:r>
    </w:p>
    <w:p w:rsidR="003C1F8E" w:rsidRPr="003C1F8E" w:rsidRDefault="003C1F8E" w:rsidP="003C1F8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составление  таблиц;</w:t>
      </w:r>
    </w:p>
    <w:p w:rsidR="003C1F8E" w:rsidRPr="003C1F8E" w:rsidRDefault="003C1F8E" w:rsidP="003C1F8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работа с понятиями;</w:t>
      </w:r>
    </w:p>
    <w:p w:rsidR="003C1F8E" w:rsidRPr="003C1F8E" w:rsidRDefault="003C1F8E" w:rsidP="003C1F8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ответы на проблемные вопросы.</w:t>
      </w:r>
    </w:p>
    <w:p w:rsidR="003C1F8E" w:rsidRPr="003C1F8E" w:rsidRDefault="003C1F8E" w:rsidP="003C1F8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работа в группах, парах; составление схемы;</w:t>
      </w:r>
    </w:p>
    <w:p w:rsidR="003C1F8E" w:rsidRPr="003C1F8E" w:rsidRDefault="003C1F8E" w:rsidP="003C1F8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решение практических задач по проблемным вопросам;</w:t>
      </w:r>
    </w:p>
    <w:p w:rsidR="003C1F8E" w:rsidRPr="003C1F8E" w:rsidRDefault="003C1F8E" w:rsidP="003C1F8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составление таблицы — подсказки, схемы;</w:t>
      </w:r>
    </w:p>
    <w:p w:rsidR="003C1F8E" w:rsidRPr="003C1F8E" w:rsidRDefault="003C1F8E" w:rsidP="003C1F8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характеристики выдающихся личностей;</w:t>
      </w:r>
    </w:p>
    <w:p w:rsidR="003C1F8E" w:rsidRPr="003C1F8E" w:rsidRDefault="003C1F8E" w:rsidP="003C1F8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составление рассказа по иллюстрациям к параграфу;</w:t>
      </w:r>
    </w:p>
    <w:p w:rsidR="003C1F8E" w:rsidRPr="003C1F8E" w:rsidRDefault="003C1F8E" w:rsidP="003C1F8E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изучение и систематизация информации различных источников.</w:t>
      </w:r>
    </w:p>
    <w:p w:rsidR="003C1F8E" w:rsidRPr="003C1F8E" w:rsidRDefault="003C1F8E" w:rsidP="003C1F8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  <w:u w:val="single"/>
        </w:rPr>
        <w:t>Периодичность и формы текущего контроля успеваемости:</w:t>
      </w:r>
    </w:p>
    <w:p w:rsidR="003C1F8E" w:rsidRPr="003C1F8E" w:rsidRDefault="003C1F8E" w:rsidP="003C1F8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:rsidR="003C1F8E" w:rsidRPr="003C1F8E" w:rsidRDefault="003C1F8E" w:rsidP="003C1F8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 xml:space="preserve">Периодичность текущего контроля: входной контроль, по четвертям /полугодиям, тематический контроль, поурочный контроль. </w:t>
      </w:r>
    </w:p>
    <w:p w:rsidR="003C1F8E" w:rsidRPr="003C1F8E" w:rsidRDefault="003C1F8E" w:rsidP="003C1F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F8E">
        <w:rPr>
          <w:rFonts w:ascii="Times New Roman" w:hAnsi="Times New Roman" w:cs="Times New Roman"/>
          <w:b/>
          <w:sz w:val="24"/>
          <w:szCs w:val="24"/>
          <w:u w:val="single"/>
        </w:rPr>
        <w:t>Формой промежуточной и итоговой аттестации являются:</w:t>
      </w:r>
    </w:p>
    <w:p w:rsidR="003C1F8E" w:rsidRPr="003C1F8E" w:rsidRDefault="003C1F8E" w:rsidP="003C1F8E">
      <w:pPr>
        <w:pStyle w:val="a3"/>
        <w:numPr>
          <w:ilvl w:val="0"/>
          <w:numId w:val="5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Контрольная работа, </w:t>
      </w:r>
    </w:p>
    <w:p w:rsidR="003C1F8E" w:rsidRPr="003C1F8E" w:rsidRDefault="003C1F8E" w:rsidP="003C1F8E">
      <w:pPr>
        <w:pStyle w:val="a3"/>
        <w:numPr>
          <w:ilvl w:val="0"/>
          <w:numId w:val="5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устный опрос, </w:t>
      </w:r>
    </w:p>
    <w:p w:rsidR="003C1F8E" w:rsidRPr="003C1F8E" w:rsidRDefault="003C1F8E" w:rsidP="003C1F8E">
      <w:pPr>
        <w:pStyle w:val="a3"/>
        <w:numPr>
          <w:ilvl w:val="0"/>
          <w:numId w:val="5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домашняя работа, </w:t>
      </w:r>
    </w:p>
    <w:p w:rsidR="003C1F8E" w:rsidRPr="003C1F8E" w:rsidRDefault="003C1F8E" w:rsidP="003C1F8E">
      <w:pPr>
        <w:pStyle w:val="a3"/>
        <w:numPr>
          <w:ilvl w:val="0"/>
          <w:numId w:val="5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письменные работы (проверочные работы и др.); </w:t>
      </w:r>
    </w:p>
    <w:p w:rsidR="003C1F8E" w:rsidRPr="003C1F8E" w:rsidRDefault="003C1F8E" w:rsidP="003C1F8E">
      <w:pPr>
        <w:pStyle w:val="a3"/>
        <w:numPr>
          <w:ilvl w:val="0"/>
          <w:numId w:val="5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практические работы, </w:t>
      </w:r>
    </w:p>
    <w:p w:rsidR="003C1F8E" w:rsidRPr="003C1F8E" w:rsidRDefault="003C1F8E" w:rsidP="003C1F8E">
      <w:pPr>
        <w:pStyle w:val="a3"/>
        <w:numPr>
          <w:ilvl w:val="0"/>
          <w:numId w:val="5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зачёты, </w:t>
      </w:r>
    </w:p>
    <w:p w:rsidR="003C1F8E" w:rsidRPr="003C1F8E" w:rsidRDefault="003C1F8E" w:rsidP="003C1F8E">
      <w:pPr>
        <w:pStyle w:val="a3"/>
        <w:numPr>
          <w:ilvl w:val="0"/>
          <w:numId w:val="5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тестирование, </w:t>
      </w:r>
    </w:p>
    <w:p w:rsidR="003C1F8E" w:rsidRPr="003C1F8E" w:rsidRDefault="003C1F8E" w:rsidP="003C1F8E">
      <w:pPr>
        <w:pStyle w:val="a3"/>
        <w:numPr>
          <w:ilvl w:val="0"/>
          <w:numId w:val="5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3C1F8E">
        <w:t xml:space="preserve">защита проектов, творческих работ </w:t>
      </w:r>
    </w:p>
    <w:p w:rsidR="003C1F8E" w:rsidRPr="003C1F8E" w:rsidRDefault="003C1F8E" w:rsidP="003C1F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F8E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обучения предмета в классе</w:t>
      </w:r>
    </w:p>
    <w:p w:rsidR="003C1F8E" w:rsidRPr="003C1F8E" w:rsidRDefault="003C1F8E" w:rsidP="003C1F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 xml:space="preserve">Изучение предмета по данной программе способствует формированию у учащихся личностных, </w:t>
      </w:r>
      <w:proofErr w:type="spellStart"/>
      <w:r w:rsidRPr="003C1F8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C1F8E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</w:t>
      </w:r>
    </w:p>
    <w:p w:rsidR="003C1F8E" w:rsidRPr="003C1F8E" w:rsidRDefault="003C1F8E" w:rsidP="003C1F8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C1F8E">
        <w:rPr>
          <w:b/>
          <w:color w:val="000000"/>
          <w:sz w:val="24"/>
          <w:szCs w:val="24"/>
          <w:u w:val="single"/>
        </w:rPr>
        <w:t>Личностные результаты:</w:t>
      </w:r>
    </w:p>
    <w:p w:rsidR="003C1F8E" w:rsidRPr="003C1F8E" w:rsidRDefault="003C1F8E" w:rsidP="003C1F8E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lastRenderedPageBreak/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C1F8E" w:rsidRPr="003C1F8E" w:rsidRDefault="003C1F8E" w:rsidP="003C1F8E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3C1F8E">
        <w:rPr>
          <w:color w:val="000000"/>
          <w:sz w:val="24"/>
          <w:szCs w:val="24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C1F8E" w:rsidRPr="003C1F8E" w:rsidRDefault="003C1F8E" w:rsidP="003C1F8E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готовность к служению Отечеству, его защите;</w:t>
      </w:r>
    </w:p>
    <w:p w:rsidR="003C1F8E" w:rsidRPr="003C1F8E" w:rsidRDefault="003C1F8E" w:rsidP="003C1F8E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3C1F8E">
        <w:rPr>
          <w:color w:val="000000"/>
          <w:sz w:val="24"/>
          <w:szCs w:val="24"/>
        </w:rPr>
        <w:t>сформированность</w:t>
      </w:r>
      <w:proofErr w:type="spellEnd"/>
      <w:r w:rsidRPr="003C1F8E">
        <w:rPr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3C1F8E" w:rsidRPr="003C1F8E" w:rsidRDefault="003C1F8E" w:rsidP="003C1F8E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3C1F8E">
        <w:rPr>
          <w:color w:val="000000"/>
          <w:sz w:val="24"/>
          <w:szCs w:val="24"/>
        </w:rPr>
        <w:t>сформированность</w:t>
      </w:r>
      <w:proofErr w:type="spellEnd"/>
      <w:r w:rsidRPr="003C1F8E">
        <w:rPr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C1F8E" w:rsidRPr="003C1F8E" w:rsidRDefault="003C1F8E" w:rsidP="003C1F8E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C1F8E" w:rsidRPr="003C1F8E" w:rsidRDefault="003C1F8E" w:rsidP="003C1F8E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C1F8E" w:rsidRPr="003C1F8E" w:rsidRDefault="003C1F8E" w:rsidP="003C1F8E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3C1F8E" w:rsidRPr="003C1F8E" w:rsidRDefault="003C1F8E" w:rsidP="003C1F8E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C1F8E" w:rsidRPr="003C1F8E" w:rsidRDefault="003C1F8E" w:rsidP="003C1F8E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3C1F8E">
        <w:rPr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C1F8E" w:rsidRPr="003C1F8E" w:rsidRDefault="003C1F8E" w:rsidP="003C1F8E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3C1F8E">
        <w:rPr>
          <w:color w:val="000000"/>
          <w:sz w:val="24"/>
          <w:szCs w:val="24"/>
        </w:rPr>
        <w:t>сформированность</w:t>
      </w:r>
      <w:proofErr w:type="spellEnd"/>
      <w:r w:rsidRPr="003C1F8E">
        <w:rPr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C1F8E" w:rsidRPr="003C1F8E" w:rsidRDefault="003C1F8E" w:rsidP="003C1F8E">
      <w:pPr>
        <w:pStyle w:val="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3C1F8E" w:rsidRPr="003C1F8E" w:rsidRDefault="003C1F8E" w:rsidP="003C1F8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 </w:t>
      </w:r>
      <w:proofErr w:type="spellStart"/>
      <w:r w:rsidRPr="003C1F8E">
        <w:rPr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3C1F8E">
        <w:rPr>
          <w:b/>
          <w:color w:val="000000"/>
          <w:sz w:val="24"/>
          <w:szCs w:val="24"/>
          <w:u w:val="single"/>
        </w:rPr>
        <w:t xml:space="preserve"> результаты</w:t>
      </w:r>
      <w:r w:rsidRPr="003C1F8E">
        <w:rPr>
          <w:color w:val="000000"/>
          <w:sz w:val="24"/>
          <w:szCs w:val="24"/>
        </w:rPr>
        <w:t> изучения обществознания выражаются в следующих качествах:</w:t>
      </w:r>
    </w:p>
    <w:p w:rsidR="003C1F8E" w:rsidRPr="003C1F8E" w:rsidRDefault="003C1F8E" w:rsidP="003C1F8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C1F8E">
        <w:rPr>
          <w:b/>
          <w:i/>
          <w:color w:val="000000"/>
          <w:sz w:val="24"/>
          <w:szCs w:val="24"/>
        </w:rPr>
        <w:t>регулятивные:</w:t>
      </w:r>
    </w:p>
    <w:p w:rsidR="003C1F8E" w:rsidRPr="003C1F8E" w:rsidRDefault="003C1F8E" w:rsidP="003C1F8E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C1F8E" w:rsidRPr="003C1F8E" w:rsidRDefault="003C1F8E" w:rsidP="003C1F8E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C1F8E" w:rsidRPr="003C1F8E" w:rsidRDefault="003C1F8E" w:rsidP="003C1F8E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lastRenderedPageBreak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C1F8E" w:rsidRPr="003C1F8E" w:rsidRDefault="003C1F8E" w:rsidP="003C1F8E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C1F8E" w:rsidRPr="003C1F8E" w:rsidRDefault="003C1F8E" w:rsidP="003C1F8E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C1F8E" w:rsidRPr="003C1F8E" w:rsidRDefault="003C1F8E" w:rsidP="003C1F8E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C1F8E" w:rsidRPr="003C1F8E" w:rsidRDefault="003C1F8E" w:rsidP="003C1F8E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3C1F8E" w:rsidRPr="003C1F8E" w:rsidRDefault="003C1F8E" w:rsidP="003C1F8E">
      <w:pPr>
        <w:pStyle w:val="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1F8E" w:rsidRPr="003C1F8E" w:rsidRDefault="003C1F8E" w:rsidP="003C1F8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C1F8E">
        <w:rPr>
          <w:b/>
          <w:i/>
          <w:color w:val="000000"/>
          <w:sz w:val="24"/>
          <w:szCs w:val="24"/>
        </w:rPr>
        <w:t>познавательные:</w:t>
      </w:r>
    </w:p>
    <w:p w:rsidR="003C1F8E" w:rsidRPr="003C1F8E" w:rsidRDefault="003C1F8E" w:rsidP="003C1F8E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C1F8E" w:rsidRPr="003C1F8E" w:rsidRDefault="003C1F8E" w:rsidP="003C1F8E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C1F8E" w:rsidRPr="003C1F8E" w:rsidRDefault="003C1F8E" w:rsidP="003C1F8E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умение определять назначение и функции различных социальных институтов;</w:t>
      </w:r>
    </w:p>
    <w:p w:rsidR="003C1F8E" w:rsidRPr="003C1F8E" w:rsidRDefault="003C1F8E" w:rsidP="003C1F8E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3C1F8E">
        <w:rPr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3C1F8E" w:rsidRPr="003C1F8E" w:rsidRDefault="003C1F8E" w:rsidP="003C1F8E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C1F8E" w:rsidRPr="003C1F8E" w:rsidRDefault="003C1F8E" w:rsidP="003C1F8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C1F8E">
        <w:rPr>
          <w:b/>
          <w:i/>
          <w:color w:val="000000"/>
          <w:sz w:val="24"/>
          <w:szCs w:val="24"/>
        </w:rPr>
        <w:t>коммуникативные:</w:t>
      </w:r>
    </w:p>
    <w:p w:rsidR="003C1F8E" w:rsidRPr="003C1F8E" w:rsidRDefault="003C1F8E" w:rsidP="003C1F8E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C1F8E" w:rsidRPr="003C1F8E" w:rsidRDefault="003C1F8E" w:rsidP="003C1F8E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3C1F8E" w:rsidRPr="003C1F8E" w:rsidRDefault="003C1F8E" w:rsidP="003C1F8E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3C1F8E" w:rsidRPr="003C1F8E" w:rsidRDefault="003C1F8E" w:rsidP="003C1F8E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3C1F8E" w:rsidRPr="003C1F8E" w:rsidRDefault="003C1F8E" w:rsidP="003C1F8E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C1F8E" w:rsidRPr="003C1F8E" w:rsidRDefault="003C1F8E" w:rsidP="003C1F8E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формулировать, аргументировать и отстаивать своё мнение;</w:t>
      </w:r>
    </w:p>
    <w:p w:rsidR="003C1F8E" w:rsidRPr="003C1F8E" w:rsidRDefault="003C1F8E" w:rsidP="003C1F8E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3C1F8E" w:rsidRPr="003C1F8E" w:rsidRDefault="003C1F8E" w:rsidP="003C1F8E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планирования и регуляции своей деятельности;</w:t>
      </w:r>
    </w:p>
    <w:p w:rsidR="003C1F8E" w:rsidRPr="003C1F8E" w:rsidRDefault="003C1F8E" w:rsidP="003C1F8E">
      <w:pPr>
        <w:pStyle w:val="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владение устной и письменной речью, монологической контекстной речью.</w:t>
      </w:r>
    </w:p>
    <w:p w:rsidR="003C1F8E" w:rsidRPr="003C1F8E" w:rsidRDefault="003C1F8E" w:rsidP="003C1F8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 </w:t>
      </w:r>
      <w:r w:rsidRPr="003C1F8E">
        <w:rPr>
          <w:b/>
          <w:color w:val="000000"/>
          <w:sz w:val="24"/>
          <w:szCs w:val="24"/>
          <w:u w:val="single"/>
        </w:rPr>
        <w:t>Предметные результаты</w:t>
      </w:r>
      <w:r w:rsidRPr="003C1F8E">
        <w:rPr>
          <w:color w:val="000000"/>
          <w:sz w:val="24"/>
          <w:szCs w:val="24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3C1F8E" w:rsidRPr="003C1F8E" w:rsidRDefault="003C1F8E" w:rsidP="003C1F8E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lastRenderedPageBreak/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3C1F8E" w:rsidRPr="003C1F8E" w:rsidRDefault="003C1F8E" w:rsidP="003C1F8E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владение базовым понятийным аппаратом социальных наук;</w:t>
      </w:r>
    </w:p>
    <w:p w:rsidR="003C1F8E" w:rsidRPr="003C1F8E" w:rsidRDefault="003C1F8E" w:rsidP="003C1F8E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3C1F8E" w:rsidRPr="003C1F8E" w:rsidRDefault="003C1F8E" w:rsidP="003C1F8E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C1F8E" w:rsidRPr="003C1F8E" w:rsidRDefault="003C1F8E" w:rsidP="003C1F8E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3C1F8E" w:rsidRPr="003C1F8E" w:rsidRDefault="003C1F8E" w:rsidP="003C1F8E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3C1F8E">
        <w:rPr>
          <w:color w:val="000000"/>
          <w:sz w:val="24"/>
          <w:szCs w:val="24"/>
        </w:rPr>
        <w:t>сформированность</w:t>
      </w:r>
      <w:proofErr w:type="spellEnd"/>
      <w:r w:rsidRPr="003C1F8E">
        <w:rPr>
          <w:color w:val="000000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3C1F8E" w:rsidRPr="003C1F8E" w:rsidRDefault="003C1F8E" w:rsidP="003C1F8E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3C1F8E">
        <w:rPr>
          <w:color w:val="000000"/>
          <w:sz w:val="24"/>
          <w:szCs w:val="24"/>
        </w:rPr>
        <w:t>сформированность</w:t>
      </w:r>
      <w:proofErr w:type="spellEnd"/>
      <w:r w:rsidRPr="003C1F8E">
        <w:rPr>
          <w:color w:val="000000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3C1F8E" w:rsidRPr="003C1F8E" w:rsidRDefault="003C1F8E" w:rsidP="003C1F8E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3C1F8E" w:rsidRPr="003C1F8E" w:rsidRDefault="003C1F8E" w:rsidP="003C1F8E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3C1F8E">
        <w:rPr>
          <w:color w:val="000000"/>
          <w:sz w:val="24"/>
          <w:szCs w:val="24"/>
        </w:rPr>
        <w:t>сформированность</w:t>
      </w:r>
      <w:proofErr w:type="spellEnd"/>
      <w:r w:rsidRPr="003C1F8E">
        <w:rPr>
          <w:color w:val="000000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3C1F8E" w:rsidRPr="003C1F8E" w:rsidRDefault="003C1F8E" w:rsidP="003C1F8E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3C1F8E" w:rsidRPr="003C1F8E" w:rsidRDefault="003C1F8E" w:rsidP="003C1F8E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3C1F8E" w:rsidRPr="003C1F8E" w:rsidRDefault="003C1F8E" w:rsidP="003C1F8E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мотивация к самостоятельному изучению общественных дисциплин, развитие интереса к их проблематике;</w:t>
      </w:r>
    </w:p>
    <w:p w:rsidR="003C1F8E" w:rsidRPr="003C1F8E" w:rsidRDefault="003C1F8E" w:rsidP="003C1F8E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3C1F8E" w:rsidRPr="003C1F8E" w:rsidRDefault="003C1F8E" w:rsidP="003C1F8E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 xml:space="preserve">уважение ценностей иных культур, </w:t>
      </w:r>
      <w:proofErr w:type="spellStart"/>
      <w:r w:rsidRPr="003C1F8E">
        <w:rPr>
          <w:color w:val="000000"/>
          <w:sz w:val="24"/>
          <w:szCs w:val="24"/>
        </w:rPr>
        <w:t>конфессий</w:t>
      </w:r>
      <w:proofErr w:type="spellEnd"/>
      <w:r w:rsidRPr="003C1F8E">
        <w:rPr>
          <w:color w:val="000000"/>
          <w:sz w:val="24"/>
          <w:szCs w:val="24"/>
        </w:rPr>
        <w:t xml:space="preserve"> и мировоззрений, осознание глобальных проблем современности, своей роли в их решении.</w:t>
      </w:r>
    </w:p>
    <w:p w:rsidR="003C1F8E" w:rsidRPr="003C1F8E" w:rsidRDefault="003C1F8E" w:rsidP="003C1F8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C1F8E">
        <w:rPr>
          <w:b/>
          <w:color w:val="000000"/>
          <w:sz w:val="24"/>
          <w:szCs w:val="24"/>
        </w:rPr>
        <w:t>Общество как способ объединения и взаимодействия людей</w:t>
      </w:r>
    </w:p>
    <w:p w:rsidR="003C1F8E" w:rsidRPr="003C1F8E" w:rsidRDefault="003C1F8E" w:rsidP="003C1F8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3C1F8E">
        <w:rPr>
          <w:b/>
          <w:i/>
          <w:color w:val="000000"/>
          <w:sz w:val="24"/>
          <w:szCs w:val="24"/>
        </w:rPr>
        <w:t>Ученик  научится:</w:t>
      </w:r>
    </w:p>
    <w:p w:rsidR="003C1F8E" w:rsidRPr="003C1F8E" w:rsidRDefault="003C1F8E" w:rsidP="003C1F8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 xml:space="preserve">раскрывать, опираясь </w:t>
      </w:r>
      <w:proofErr w:type="gramStart"/>
      <w:r w:rsidRPr="003C1F8E">
        <w:rPr>
          <w:color w:val="000000"/>
          <w:sz w:val="24"/>
          <w:szCs w:val="24"/>
        </w:rPr>
        <w:t>на примеры, смысл</w:t>
      </w:r>
      <w:proofErr w:type="gramEnd"/>
      <w:r w:rsidRPr="003C1F8E">
        <w:rPr>
          <w:color w:val="000000"/>
          <w:sz w:val="24"/>
          <w:szCs w:val="24"/>
        </w:rPr>
        <w:t xml:space="preserve"> понятия «общество»;</w:t>
      </w:r>
    </w:p>
    <w:p w:rsidR="003C1F8E" w:rsidRPr="003C1F8E" w:rsidRDefault="003C1F8E" w:rsidP="003C1F8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устанавливать и конкретизировать примерами взаимосвязь человека и его естественной среды обитания;</w:t>
      </w:r>
    </w:p>
    <w:p w:rsidR="003C1F8E" w:rsidRPr="003C1F8E" w:rsidRDefault="003C1F8E" w:rsidP="003C1F8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описывать общество как целостную социальную систему, сферы жизни общества и социальные институты;</w:t>
      </w:r>
    </w:p>
    <w:p w:rsidR="003C1F8E" w:rsidRPr="003C1F8E" w:rsidRDefault="003C1F8E" w:rsidP="003C1F8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объяснять роль социальных институтов в жизни общества;</w:t>
      </w:r>
    </w:p>
    <w:p w:rsidR="003C1F8E" w:rsidRPr="003C1F8E" w:rsidRDefault="003C1F8E" w:rsidP="003C1F8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3C1F8E" w:rsidRPr="003C1F8E" w:rsidRDefault="003C1F8E" w:rsidP="003C1F8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3C1F8E" w:rsidRPr="003C1F8E" w:rsidRDefault="003C1F8E" w:rsidP="003C1F8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3C1F8E" w:rsidRPr="003C1F8E" w:rsidRDefault="003C1F8E" w:rsidP="003C1F8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характеризовать сущность и оценивать последствия глобализации;</w:t>
      </w:r>
    </w:p>
    <w:p w:rsidR="003C1F8E" w:rsidRPr="003C1F8E" w:rsidRDefault="003C1F8E" w:rsidP="003C1F8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обосновывать необходимость коллективных усилий для решения глобальных проблем современности;</w:t>
      </w:r>
    </w:p>
    <w:p w:rsidR="003C1F8E" w:rsidRPr="003C1F8E" w:rsidRDefault="003C1F8E" w:rsidP="003C1F8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lastRenderedPageBreak/>
        <w:t>различать в социальной информации о современном обществе факты, оценочные утверждения, гипотетические суждения.</w:t>
      </w:r>
    </w:p>
    <w:p w:rsidR="003C1F8E" w:rsidRPr="003C1F8E" w:rsidRDefault="003C1F8E" w:rsidP="003C1F8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 w:rsidRPr="003C1F8E">
        <w:rPr>
          <w:b/>
          <w:i/>
          <w:color w:val="000000"/>
          <w:sz w:val="24"/>
          <w:szCs w:val="24"/>
        </w:rPr>
        <w:t>Ученик  получит возможность научиться:</w:t>
      </w:r>
    </w:p>
    <w:p w:rsidR="003C1F8E" w:rsidRPr="003C1F8E" w:rsidRDefault="003C1F8E" w:rsidP="003C1F8E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3C1F8E" w:rsidRPr="003C1F8E" w:rsidRDefault="003C1F8E" w:rsidP="003C1F8E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оценивать возможности и риски современного общества;</w:t>
      </w:r>
    </w:p>
    <w:p w:rsidR="003C1F8E" w:rsidRPr="003C1F8E" w:rsidRDefault="003C1F8E" w:rsidP="003C1F8E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выявлять причинно-следственные связи в динамике социальных изменений;</w:t>
      </w:r>
    </w:p>
    <w:p w:rsidR="003C1F8E" w:rsidRPr="003C1F8E" w:rsidRDefault="003C1F8E" w:rsidP="003C1F8E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характеризовать факторы процесса глобализации в современном мире;</w:t>
      </w:r>
    </w:p>
    <w:p w:rsidR="003C1F8E" w:rsidRPr="003C1F8E" w:rsidRDefault="003C1F8E" w:rsidP="003C1F8E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прогнозировать последствия влияния глобализации на различные сферы жизни общества;</w:t>
      </w:r>
    </w:p>
    <w:p w:rsidR="003C1F8E" w:rsidRPr="003C1F8E" w:rsidRDefault="003C1F8E" w:rsidP="003C1F8E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анализировать социальные причины и моделировать последствия экономического кризиса;</w:t>
      </w:r>
    </w:p>
    <w:p w:rsidR="003C1F8E" w:rsidRPr="003C1F8E" w:rsidRDefault="003C1F8E" w:rsidP="003C1F8E">
      <w:pPr>
        <w:pStyle w:val="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 w:rsidRPr="003C1F8E">
        <w:rPr>
          <w:color w:val="000000"/>
          <w:sz w:val="24"/>
          <w:szCs w:val="24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3C1F8E" w:rsidRPr="003C1F8E" w:rsidRDefault="003C1F8E" w:rsidP="003C1F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F8E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предмета класса</w:t>
      </w:r>
    </w:p>
    <w:p w:rsidR="003C1F8E" w:rsidRPr="003C1F8E" w:rsidRDefault="003C1F8E" w:rsidP="003C1F8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>Введение – 1 час.</w:t>
      </w:r>
      <w:r w:rsidRPr="003C1F8E">
        <w:rPr>
          <w:rFonts w:ascii="Times New Roman" w:hAnsi="Times New Roman" w:cs="Times New Roman"/>
          <w:sz w:val="24"/>
          <w:szCs w:val="24"/>
        </w:rPr>
        <w:t> Особенности курса «Обществознание». Методический аппарат учебника.</w:t>
      </w:r>
    </w:p>
    <w:p w:rsidR="003C1F8E" w:rsidRPr="003C1F8E" w:rsidRDefault="003C1F8E" w:rsidP="003C1F8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>Глава 1. Человек в обществе (9 часов)</w:t>
      </w:r>
    </w:p>
    <w:p w:rsidR="003C1F8E" w:rsidRPr="003C1F8E" w:rsidRDefault="003C1F8E" w:rsidP="003C1F8E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>Что такое общество</w:t>
      </w:r>
    </w:p>
    <w:p w:rsidR="003C1F8E" w:rsidRPr="003C1F8E" w:rsidRDefault="003C1F8E" w:rsidP="003C1F8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 xml:space="preserve">Общество как совместная жизнедеятельность людей. Общество и природа. Общество и культура. Науки об обществе. Структура общества. </w:t>
      </w:r>
    </w:p>
    <w:p w:rsidR="003C1F8E" w:rsidRPr="003C1F8E" w:rsidRDefault="003C1F8E" w:rsidP="003C1F8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Общество как сложная динамичная система. </w:t>
      </w:r>
      <w:r w:rsidRPr="003C1F8E">
        <w:rPr>
          <w:rFonts w:ascii="Times New Roman" w:hAnsi="Times New Roman" w:cs="Times New Roman"/>
          <w:sz w:val="24"/>
          <w:szCs w:val="24"/>
        </w:rPr>
        <w:t>Взаимосвязь экономической, социальной, политической и духовной сфер жизни общества. Социальные институты.</w:t>
      </w:r>
    </w:p>
    <w:p w:rsidR="003C1F8E" w:rsidRPr="003C1F8E" w:rsidRDefault="003C1F8E" w:rsidP="003C1F8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         Динамика общественного </w:t>
      </w:r>
      <w:proofErr w:type="spellStart"/>
      <w:r w:rsidRPr="003C1F8E">
        <w:rPr>
          <w:rFonts w:ascii="Times New Roman" w:hAnsi="Times New Roman" w:cs="Times New Roman"/>
          <w:b/>
          <w:sz w:val="24"/>
          <w:szCs w:val="24"/>
        </w:rPr>
        <w:t>развития</w:t>
      </w:r>
      <w:proofErr w:type="gramStart"/>
      <w:r w:rsidRPr="003C1F8E">
        <w:rPr>
          <w:rFonts w:ascii="Times New Roman" w:hAnsi="Times New Roman" w:cs="Times New Roman"/>
          <w:b/>
          <w:sz w:val="24"/>
          <w:szCs w:val="24"/>
        </w:rPr>
        <w:t>.</w:t>
      </w:r>
      <w:r w:rsidRPr="003C1F8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C1F8E">
        <w:rPr>
          <w:rFonts w:ascii="Times New Roman" w:hAnsi="Times New Roman" w:cs="Times New Roman"/>
          <w:sz w:val="24"/>
          <w:szCs w:val="24"/>
        </w:rPr>
        <w:t>ноговариативность</w:t>
      </w:r>
      <w:proofErr w:type="spellEnd"/>
      <w:r w:rsidRPr="003C1F8E">
        <w:rPr>
          <w:rFonts w:ascii="Times New Roman" w:hAnsi="Times New Roman" w:cs="Times New Roman"/>
          <w:sz w:val="24"/>
          <w:szCs w:val="24"/>
        </w:rPr>
        <w:t xml:space="preserve"> общественного развития. Целостность и противоречивость современного мира. Проблема современного прогресса.</w:t>
      </w:r>
    </w:p>
    <w:p w:rsidR="003C1F8E" w:rsidRPr="003C1F8E" w:rsidRDefault="003C1F8E" w:rsidP="003C1F8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Социальная сущность человека. </w:t>
      </w:r>
      <w:proofErr w:type="gramStart"/>
      <w:r w:rsidRPr="003C1F8E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3C1F8E">
        <w:rPr>
          <w:rFonts w:ascii="Times New Roman" w:hAnsi="Times New Roman" w:cs="Times New Roman"/>
          <w:sz w:val="24"/>
          <w:szCs w:val="24"/>
        </w:rPr>
        <w:t xml:space="preserve"> и социальное в человеке. Социальные качества человека. Самосознание и самореализация. </w:t>
      </w:r>
    </w:p>
    <w:p w:rsidR="003C1F8E" w:rsidRPr="003C1F8E" w:rsidRDefault="003C1F8E" w:rsidP="003C1F8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         Деятельность – способ существования людей</w:t>
      </w:r>
      <w:r w:rsidRPr="003C1F8E">
        <w:rPr>
          <w:rFonts w:ascii="Times New Roman" w:hAnsi="Times New Roman" w:cs="Times New Roman"/>
          <w:sz w:val="24"/>
          <w:szCs w:val="24"/>
        </w:rPr>
        <w:t>. Деятельность человека: основные характеристики. Структура деятельности и её мотивация. Многообразие деятельности. Сознание и деятельность.</w:t>
      </w:r>
    </w:p>
    <w:p w:rsidR="003C1F8E" w:rsidRPr="003C1F8E" w:rsidRDefault="003C1F8E" w:rsidP="003C1F8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         Познавательная и коммуникативная деятельность</w:t>
      </w:r>
      <w:r w:rsidRPr="003C1F8E">
        <w:rPr>
          <w:rFonts w:ascii="Times New Roman" w:hAnsi="Times New Roman" w:cs="Times New Roman"/>
          <w:sz w:val="24"/>
          <w:szCs w:val="24"/>
        </w:rPr>
        <w:t>. Познаваем ли мир? Познание чувственное и рациональное. Истина и ее критерии. Особенности научного познания. Многообразие форм человеческого знания. Социальное и гуманитарное знание.</w:t>
      </w:r>
    </w:p>
    <w:p w:rsidR="003C1F8E" w:rsidRPr="003C1F8E" w:rsidRDefault="003C1F8E" w:rsidP="003C1F8E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Свобода и необходимость в деятельности человека. </w:t>
      </w:r>
      <w:r w:rsidRPr="003C1F8E">
        <w:rPr>
          <w:rFonts w:ascii="Times New Roman" w:hAnsi="Times New Roman" w:cs="Times New Roman"/>
          <w:sz w:val="24"/>
          <w:szCs w:val="24"/>
        </w:rPr>
        <w:t>Свобода и ответственность. Что такое свободное общество.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>Современное общество</w:t>
      </w:r>
      <w:r w:rsidRPr="003C1F8E">
        <w:rPr>
          <w:rFonts w:ascii="Times New Roman" w:hAnsi="Times New Roman" w:cs="Times New Roman"/>
          <w:sz w:val="24"/>
          <w:szCs w:val="24"/>
        </w:rPr>
        <w:t>. Глобализация как явление современности. Современное информационное пространство. Глобальная информационная экономика.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Глобальная угроза международного терроризма. </w:t>
      </w:r>
      <w:r w:rsidRPr="003C1F8E">
        <w:rPr>
          <w:rFonts w:ascii="Times New Roman" w:hAnsi="Times New Roman" w:cs="Times New Roman"/>
          <w:sz w:val="24"/>
          <w:szCs w:val="24"/>
        </w:rPr>
        <w:t>Международный терроризм: понятие и признаки. Глобализация и международный терроризм. Противодействие международному терроризму.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>Глава 2. Общество как мир культуры (8 часов)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Духовная культура общества. </w:t>
      </w:r>
      <w:r w:rsidRPr="003C1F8E">
        <w:rPr>
          <w:rFonts w:ascii="Times New Roman" w:hAnsi="Times New Roman" w:cs="Times New Roman"/>
          <w:sz w:val="24"/>
          <w:szCs w:val="24"/>
        </w:rPr>
        <w:t>Культурные ценности и нормы. Институты культуры. Многообразие культур.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>Духовный мир личности</w:t>
      </w:r>
      <w:r w:rsidRPr="003C1F8E">
        <w:rPr>
          <w:rFonts w:ascii="Times New Roman" w:hAnsi="Times New Roman" w:cs="Times New Roman"/>
          <w:sz w:val="24"/>
          <w:szCs w:val="24"/>
        </w:rPr>
        <w:t>. Человек как духовное существо. Духовные ориентиры личности. Мировоззрение и его роль в жизни человека.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Мораль.  </w:t>
      </w:r>
      <w:r w:rsidRPr="003C1F8E">
        <w:rPr>
          <w:rFonts w:ascii="Times New Roman" w:hAnsi="Times New Roman" w:cs="Times New Roman"/>
          <w:sz w:val="24"/>
          <w:szCs w:val="24"/>
        </w:rPr>
        <w:t xml:space="preserve">Как и почему возникла мораль. Устойчивость и изменчивость моральных норм. 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>Наука и образование</w:t>
      </w:r>
      <w:r w:rsidRPr="003C1F8E">
        <w:rPr>
          <w:rFonts w:ascii="Times New Roman" w:hAnsi="Times New Roman" w:cs="Times New Roman"/>
          <w:sz w:val="24"/>
          <w:szCs w:val="24"/>
        </w:rPr>
        <w:t>. Наука и её функции в обществе. Современная наука. Этика науки. Образование в современном обществе. Образование как система.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Религия и религиозные организации. </w:t>
      </w:r>
      <w:r w:rsidRPr="003C1F8E">
        <w:rPr>
          <w:rFonts w:ascii="Times New Roman" w:hAnsi="Times New Roman" w:cs="Times New Roman"/>
          <w:sz w:val="24"/>
          <w:szCs w:val="24"/>
        </w:rPr>
        <w:t>Особенности религиозного сознания. Религия как общественный институт. Религиозные организации в современной России.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Искусство. </w:t>
      </w:r>
      <w:r w:rsidRPr="003C1F8E">
        <w:rPr>
          <w:rFonts w:ascii="Times New Roman" w:hAnsi="Times New Roman" w:cs="Times New Roman"/>
          <w:sz w:val="24"/>
          <w:szCs w:val="24"/>
        </w:rPr>
        <w:t>Виды искусства. Современное искусство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>Массовая культура</w:t>
      </w:r>
      <w:r w:rsidRPr="003C1F8E">
        <w:rPr>
          <w:rFonts w:ascii="Times New Roman" w:hAnsi="Times New Roman" w:cs="Times New Roman"/>
          <w:sz w:val="24"/>
          <w:szCs w:val="24"/>
        </w:rPr>
        <w:t>. Характерные черты массовой культуры СМИ и массовая культура.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>Обобщение по теме «Общество как мир культуры»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>Глава 3. Правовое регулирование общественных отношений (16 часов)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Современные подходы к пониманию права. </w:t>
      </w:r>
      <w:r w:rsidRPr="003C1F8E">
        <w:rPr>
          <w:rFonts w:ascii="Times New Roman" w:hAnsi="Times New Roman" w:cs="Times New Roman"/>
          <w:sz w:val="24"/>
          <w:szCs w:val="24"/>
        </w:rPr>
        <w:t>Нормативный подход к праву. Взаимосвязь естественного и позитивного права.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Право в системе социальных норм. </w:t>
      </w:r>
      <w:r w:rsidRPr="003C1F8E">
        <w:rPr>
          <w:rFonts w:ascii="Times New Roman" w:hAnsi="Times New Roman" w:cs="Times New Roman"/>
          <w:sz w:val="24"/>
          <w:szCs w:val="24"/>
        </w:rPr>
        <w:t xml:space="preserve">Основные признаки права. Право и мораль. Система права. Норма права. Отрасль права.  Институт права. 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Источники права.  </w:t>
      </w:r>
      <w:r w:rsidRPr="003C1F8E">
        <w:rPr>
          <w:rFonts w:ascii="Times New Roman" w:hAnsi="Times New Roman" w:cs="Times New Roman"/>
          <w:sz w:val="24"/>
          <w:szCs w:val="24"/>
        </w:rPr>
        <w:t>Что такое источник права. Основные источники права. Виды нормативных актов. Законотворческий процесс в Российской Федерации.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Правоотношения и правонарушения. </w:t>
      </w:r>
      <w:r w:rsidRPr="003C1F8E">
        <w:rPr>
          <w:rFonts w:ascii="Times New Roman" w:hAnsi="Times New Roman" w:cs="Times New Roman"/>
          <w:sz w:val="24"/>
          <w:szCs w:val="24"/>
        </w:rPr>
        <w:t>Что такое правоотношение и правонарушение. Признаки правонарушения. Юридическая ответственность. Система судебной защиты прав человека. Развитие права в современной России.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>Предпосылки правомерного поведения</w:t>
      </w:r>
      <w:r w:rsidRPr="003C1F8E">
        <w:rPr>
          <w:rFonts w:ascii="Times New Roman" w:hAnsi="Times New Roman" w:cs="Times New Roman"/>
          <w:sz w:val="24"/>
          <w:szCs w:val="24"/>
        </w:rPr>
        <w:t xml:space="preserve">. Правосознание. Структура правосознания. Правовая культура. Функции правовой культуры. Правомерное поведение. Виды правомерного поведения. 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Гражданин Российской Федерации. </w:t>
      </w:r>
      <w:r w:rsidRPr="003C1F8E">
        <w:rPr>
          <w:rFonts w:ascii="Times New Roman" w:hAnsi="Times New Roman" w:cs="Times New Roman"/>
          <w:sz w:val="24"/>
          <w:szCs w:val="24"/>
        </w:rPr>
        <w:t>Гражданство РФ. Основания приобретения гражданства.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Гражданское право. </w:t>
      </w:r>
      <w:r w:rsidRPr="003C1F8E">
        <w:rPr>
          <w:rFonts w:ascii="Times New Roman" w:hAnsi="Times New Roman" w:cs="Times New Roman"/>
          <w:sz w:val="24"/>
          <w:szCs w:val="24"/>
        </w:rPr>
        <w:t>Гражданские правоотношения. Элементы гражданских правоотношений. Имущественные права. Личные неимущественные права. Наследование. Защита гражданских прав.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Семейное право.  </w:t>
      </w:r>
      <w:r w:rsidRPr="003C1F8E">
        <w:rPr>
          <w:rFonts w:ascii="Times New Roman" w:hAnsi="Times New Roman" w:cs="Times New Roman"/>
          <w:sz w:val="24"/>
          <w:szCs w:val="24"/>
        </w:rPr>
        <w:t xml:space="preserve">Правовая связь членов </w:t>
      </w:r>
      <w:proofErr w:type="spellStart"/>
      <w:r w:rsidRPr="003C1F8E">
        <w:rPr>
          <w:rFonts w:ascii="Times New Roman" w:hAnsi="Times New Roman" w:cs="Times New Roman"/>
          <w:sz w:val="24"/>
          <w:szCs w:val="24"/>
        </w:rPr>
        <w:t>семьи</w:t>
      </w:r>
      <w:proofErr w:type="gramStart"/>
      <w:r w:rsidRPr="003C1F8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C1F8E">
        <w:rPr>
          <w:rFonts w:ascii="Times New Roman" w:hAnsi="Times New Roman" w:cs="Times New Roman"/>
          <w:sz w:val="24"/>
          <w:szCs w:val="24"/>
        </w:rPr>
        <w:t>ступление</w:t>
      </w:r>
      <w:proofErr w:type="spellEnd"/>
      <w:r w:rsidRPr="003C1F8E">
        <w:rPr>
          <w:rFonts w:ascii="Times New Roman" w:hAnsi="Times New Roman" w:cs="Times New Roman"/>
          <w:sz w:val="24"/>
          <w:szCs w:val="24"/>
        </w:rPr>
        <w:t xml:space="preserve"> в брак и расторжение брака. Права и обязанности супругов. Права и обязанности детей и родителей. 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Правовое регулирование занятости и трудоустройства. </w:t>
      </w:r>
      <w:r w:rsidRPr="003C1F8E">
        <w:rPr>
          <w:rFonts w:ascii="Times New Roman" w:hAnsi="Times New Roman" w:cs="Times New Roman"/>
          <w:sz w:val="24"/>
          <w:szCs w:val="24"/>
        </w:rPr>
        <w:t>Трудовые правоотношения. Порядок приема на работу. Занятость населения. Социальная защита и социальное обеспечение. Профессиональное образование.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Экологическое право. </w:t>
      </w:r>
      <w:r w:rsidRPr="003C1F8E">
        <w:rPr>
          <w:rFonts w:ascii="Times New Roman" w:hAnsi="Times New Roman" w:cs="Times New Roman"/>
          <w:sz w:val="24"/>
          <w:szCs w:val="24"/>
        </w:rPr>
        <w:t xml:space="preserve">Общая характеристика экологического права. Способы защиты экологических прав. Экологические правонарушения. 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Процессуальные отрасли права.  </w:t>
      </w:r>
      <w:r w:rsidRPr="003C1F8E">
        <w:rPr>
          <w:rFonts w:ascii="Times New Roman" w:hAnsi="Times New Roman" w:cs="Times New Roman"/>
          <w:sz w:val="24"/>
          <w:szCs w:val="24"/>
        </w:rPr>
        <w:t xml:space="preserve">Гражданский процесс. Арбитражный процесс. Уголовный процесс. Административная юрисдикция. 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Конституционное судопроизводство. </w:t>
      </w:r>
      <w:r w:rsidRPr="003C1F8E">
        <w:rPr>
          <w:rFonts w:ascii="Times New Roman" w:hAnsi="Times New Roman" w:cs="Times New Roman"/>
          <w:sz w:val="24"/>
          <w:szCs w:val="24"/>
        </w:rPr>
        <w:t xml:space="preserve">Судьи конституционного суда. Принципы конституционного судопроизводства. 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Международная защита прав человека.  </w:t>
      </w:r>
      <w:r w:rsidRPr="003C1F8E">
        <w:rPr>
          <w:rFonts w:ascii="Times New Roman" w:hAnsi="Times New Roman" w:cs="Times New Roman"/>
          <w:sz w:val="24"/>
          <w:szCs w:val="24"/>
        </w:rPr>
        <w:t xml:space="preserve">Защита прав человека и свобод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</w:t>
      </w:r>
    </w:p>
    <w:p w:rsidR="003C1F8E" w:rsidRPr="003C1F8E" w:rsidRDefault="003C1F8E" w:rsidP="003C1F8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 xml:space="preserve">Правовые основы антитеррористической политики Российского государства. </w:t>
      </w:r>
      <w:r w:rsidRPr="003C1F8E">
        <w:rPr>
          <w:rFonts w:ascii="Times New Roman" w:hAnsi="Times New Roman" w:cs="Times New Roman"/>
          <w:sz w:val="24"/>
          <w:szCs w:val="24"/>
        </w:rPr>
        <w:t>Правовая база противодействия терроризму в России. Роль СМИ и гражданского общества в противодействии терроризму.</w:t>
      </w:r>
    </w:p>
    <w:p w:rsidR="003C1F8E" w:rsidRPr="003C1F8E" w:rsidRDefault="003C1F8E" w:rsidP="003C1F8E">
      <w:pPr>
        <w:pStyle w:val="a4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C1F8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Человек в XXI в. Человек и глобальные вызовы современного общества. Человек в мире информации.</w:t>
      </w:r>
    </w:p>
    <w:p w:rsidR="003C1F8E" w:rsidRPr="003C1F8E" w:rsidRDefault="003C1F8E" w:rsidP="003C1F8E">
      <w:pPr>
        <w:pStyle w:val="a4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C1F8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Обобщение (1 часа)</w:t>
      </w:r>
    </w:p>
    <w:p w:rsidR="003C1F8E" w:rsidRPr="003C1F8E" w:rsidRDefault="003C1F8E" w:rsidP="003C1F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F8E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рабочей программе предусмотрено количество  контрольных работ </w:t>
      </w:r>
    </w:p>
    <w:tbl>
      <w:tblPr>
        <w:tblW w:w="8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2"/>
        <w:gridCol w:w="3762"/>
        <w:gridCol w:w="1766"/>
      </w:tblGrid>
      <w:tr w:rsidR="003C1F8E" w:rsidRPr="003C1F8E" w:rsidTr="00C54D32">
        <w:trPr>
          <w:trHeight w:val="80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3C1F8E" w:rsidRPr="003C1F8E" w:rsidTr="00C54D32">
        <w:trPr>
          <w:trHeight w:val="39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>«Развитие и познание общества»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F8E" w:rsidRPr="003C1F8E" w:rsidTr="00C54D32">
        <w:trPr>
          <w:trHeight w:val="39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F8E" w:rsidRPr="003C1F8E" w:rsidTr="00C54D32">
        <w:trPr>
          <w:trHeight w:val="39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F8E" w:rsidRPr="003C1F8E" w:rsidTr="00C54D32">
        <w:trPr>
          <w:trHeight w:val="39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8E" w:rsidRPr="003C1F8E" w:rsidRDefault="003C1F8E" w:rsidP="003C1F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1F8E" w:rsidRPr="003C1F8E" w:rsidRDefault="003C1F8E" w:rsidP="003C1F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8E" w:rsidRPr="003C1F8E" w:rsidRDefault="003C1F8E" w:rsidP="003C1F8E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8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C1F8E" w:rsidRPr="003C1F8E" w:rsidRDefault="003C1F8E" w:rsidP="003C1F8E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по Обществознанию</w:t>
      </w:r>
    </w:p>
    <w:p w:rsidR="003C1F8E" w:rsidRPr="003C1F8E" w:rsidRDefault="003C1F8E" w:rsidP="003C1F8E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Класс: 10</w:t>
      </w:r>
    </w:p>
    <w:p w:rsidR="003C1F8E" w:rsidRPr="003C1F8E" w:rsidRDefault="003C1F8E" w:rsidP="003C1F8E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3C1F8E">
        <w:rPr>
          <w:rFonts w:ascii="Times New Roman" w:hAnsi="Times New Roman" w:cs="Times New Roman"/>
          <w:sz w:val="24"/>
          <w:szCs w:val="24"/>
        </w:rPr>
        <w:t>Шаргакшанова</w:t>
      </w:r>
      <w:proofErr w:type="spellEnd"/>
      <w:r w:rsidRPr="003C1F8E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3C1F8E">
        <w:rPr>
          <w:rFonts w:ascii="Times New Roman" w:hAnsi="Times New Roman" w:cs="Times New Roman"/>
          <w:sz w:val="24"/>
          <w:szCs w:val="24"/>
        </w:rPr>
        <w:t>Цыбеновна</w:t>
      </w:r>
      <w:proofErr w:type="spellEnd"/>
    </w:p>
    <w:p w:rsidR="003C1F8E" w:rsidRPr="003C1F8E" w:rsidRDefault="003C1F8E" w:rsidP="003C1F8E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Количество часов: Всего 68 часов; в неделю 2 часа.</w:t>
      </w:r>
    </w:p>
    <w:p w:rsidR="003C1F8E" w:rsidRPr="003C1F8E" w:rsidRDefault="003C1F8E" w:rsidP="003C1F8E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>Плановых контрольных уроков: 4.</w:t>
      </w:r>
    </w:p>
    <w:p w:rsidR="003C1F8E" w:rsidRPr="003C1F8E" w:rsidRDefault="003C1F8E" w:rsidP="003C1F8E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F8E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3C1F8E">
        <w:rPr>
          <w:rFonts w:ascii="Times New Roman" w:hAnsi="Times New Roman" w:cs="Times New Roman"/>
          <w:color w:val="000000" w:themeColor="text1"/>
          <w:sz w:val="24"/>
          <w:szCs w:val="24"/>
        </w:rPr>
        <w:t>Боголюбов</w:t>
      </w:r>
      <w:r w:rsidRPr="003C1F8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C1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Л.Н., </w:t>
      </w:r>
      <w:proofErr w:type="spellStart"/>
      <w:r w:rsidRPr="003C1F8E">
        <w:rPr>
          <w:rFonts w:ascii="Times New Roman" w:hAnsi="Times New Roman" w:cs="Times New Roman"/>
          <w:color w:val="000000" w:themeColor="text1"/>
          <w:sz w:val="24"/>
          <w:szCs w:val="24"/>
        </w:rPr>
        <w:t>Лазебникова</w:t>
      </w:r>
      <w:proofErr w:type="spellEnd"/>
      <w:r w:rsidRPr="003C1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А.Ю. «Обществознание: Учебник для 10 класса. М: Просвещение, 2019</w:t>
      </w:r>
    </w:p>
    <w:p w:rsidR="003C1F8E" w:rsidRPr="003C1F8E" w:rsidRDefault="003C1F8E" w:rsidP="003C1F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2AC" w:rsidRPr="003C1F8E" w:rsidRDefault="003862AC" w:rsidP="003C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862AC" w:rsidRPr="003C1F8E" w:rsidSect="00E3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141"/>
    <w:multiLevelType w:val="hybridMultilevel"/>
    <w:tmpl w:val="3F3E96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B8022B"/>
    <w:multiLevelType w:val="hybridMultilevel"/>
    <w:tmpl w:val="D80E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57AAA"/>
    <w:multiLevelType w:val="multilevel"/>
    <w:tmpl w:val="381A9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13F97BE7"/>
    <w:multiLevelType w:val="hybridMultilevel"/>
    <w:tmpl w:val="5C82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1496"/>
    <w:multiLevelType w:val="hybridMultilevel"/>
    <w:tmpl w:val="FD62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4408F"/>
    <w:multiLevelType w:val="multilevel"/>
    <w:tmpl w:val="BB181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25C9414E"/>
    <w:multiLevelType w:val="hybridMultilevel"/>
    <w:tmpl w:val="FA58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5612A"/>
    <w:multiLevelType w:val="multilevel"/>
    <w:tmpl w:val="9F18C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43065A7"/>
    <w:multiLevelType w:val="multilevel"/>
    <w:tmpl w:val="12D25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405F2EEC"/>
    <w:multiLevelType w:val="multilevel"/>
    <w:tmpl w:val="DEAC2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61F6526"/>
    <w:multiLevelType w:val="multilevel"/>
    <w:tmpl w:val="5366E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471F2786"/>
    <w:multiLevelType w:val="multilevel"/>
    <w:tmpl w:val="F9BE7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5296110A"/>
    <w:multiLevelType w:val="multilevel"/>
    <w:tmpl w:val="AF7216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nsid w:val="625C33B1"/>
    <w:multiLevelType w:val="multilevel"/>
    <w:tmpl w:val="78FA6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2F650E1"/>
    <w:multiLevelType w:val="multilevel"/>
    <w:tmpl w:val="4184C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66051A84"/>
    <w:multiLevelType w:val="hybridMultilevel"/>
    <w:tmpl w:val="F0EC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51B13"/>
    <w:multiLevelType w:val="multilevel"/>
    <w:tmpl w:val="B426B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6C276E72"/>
    <w:multiLevelType w:val="multilevel"/>
    <w:tmpl w:val="C21670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C647936"/>
    <w:multiLevelType w:val="multilevel"/>
    <w:tmpl w:val="D66EF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>
    <w:nsid w:val="6ECD6B9A"/>
    <w:multiLevelType w:val="multilevel"/>
    <w:tmpl w:val="8E12D2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6"/>
  </w:num>
  <w:num w:numId="5">
    <w:abstractNumId w:val="0"/>
  </w:num>
  <w:num w:numId="6">
    <w:abstractNumId w:val="12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6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67DA"/>
    <w:rsid w:val="001022C4"/>
    <w:rsid w:val="001337EA"/>
    <w:rsid w:val="003862AC"/>
    <w:rsid w:val="003C1F8E"/>
    <w:rsid w:val="006C1F07"/>
    <w:rsid w:val="00826BCC"/>
    <w:rsid w:val="00A867DA"/>
    <w:rsid w:val="00C900A1"/>
    <w:rsid w:val="00E3044D"/>
    <w:rsid w:val="00FD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2C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2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autoRedefine/>
    <w:hidden/>
    <w:uiPriority w:val="34"/>
    <w:qFormat/>
    <w:rsid w:val="001022C4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C1F8E"/>
    <w:pPr>
      <w:spacing w:after="120"/>
    </w:pPr>
    <w:rPr>
      <w:rFonts w:eastAsia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3C1F8E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C1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3630</Words>
  <Characters>20691</Characters>
  <Application>Microsoft Office Word</Application>
  <DocSecurity>0</DocSecurity>
  <Lines>172</Lines>
  <Paragraphs>48</Paragraphs>
  <ScaleCrop>false</ScaleCrop>
  <Company/>
  <LinksUpToDate>false</LinksUpToDate>
  <CharactersWithSpaces>24273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2021-10-31T07:51:00Z</dcterms:created>
  <dcterms:modified xsi:type="dcterms:W3CDTF">2021-10-31T10:37:00Z</dcterms:modified>
</cp:coreProperties>
</file>