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16" w:rsidRPr="005054EA" w:rsidRDefault="00485A16" w:rsidP="00505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</w:p>
    <w:p w:rsidR="00485A16" w:rsidRPr="005054EA" w:rsidRDefault="005054EA" w:rsidP="00505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«История конец </w:t>
      </w:r>
      <w:r w:rsidRPr="005054EA">
        <w:rPr>
          <w:rFonts w:ascii="Times New Roman" w:hAnsi="Times New Roman" w:cs="Times New Roman"/>
          <w:b/>
          <w:sz w:val="24"/>
          <w:szCs w:val="24"/>
          <w:lang w:val="en-US" w:eastAsia="ru-RU"/>
        </w:rPr>
        <w:t>XIX</w:t>
      </w:r>
      <w:r w:rsidRPr="005054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начало </w:t>
      </w:r>
      <w:r w:rsidRPr="005054EA">
        <w:rPr>
          <w:rFonts w:ascii="Times New Roman" w:hAnsi="Times New Roman" w:cs="Times New Roman"/>
          <w:b/>
          <w:sz w:val="24"/>
          <w:szCs w:val="24"/>
          <w:lang w:val="en-US" w:eastAsia="ru-RU"/>
        </w:rPr>
        <w:t>XXI</w:t>
      </w:r>
      <w:r w:rsidRPr="005054E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5054EA" w:rsidRPr="005054EA" w:rsidRDefault="005054EA" w:rsidP="005054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054EA">
        <w:rPr>
          <w:rFonts w:ascii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5054EA" w:rsidRPr="005054EA" w:rsidRDefault="005054EA" w:rsidP="00505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курса  «История конец XIX – начало XXI» 11 класс </w:t>
      </w:r>
      <w:r w:rsidR="00D11ADD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r w:rsidRPr="005054EA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со следующими нормативными и распорядительными документами и с учетом воспитательной программы ГБОУ РМШИ:</w:t>
      </w:r>
    </w:p>
    <w:p w:rsidR="005054EA" w:rsidRPr="005054EA" w:rsidRDefault="005054EA" w:rsidP="00505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Федеральный закон «Об образовании в Российской Федерации» № 273-ФЗ от 29.12.2012, (в действующей редакции);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Федеральный закон №317-ФЗ от 3 августа 2018 г. «О внесении изменений в статьи 11 и 14 федерального закона “Об образовании в Российской Федерации»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Приказ  Министерства просвещения Российской Федерации от 11 декабря 2020 года № 712 об изменениях в федеральных государственных образовательных стандартах начального общего, основного общего и среднего общего образования в части разработки программ воспитания;   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Концепции развития «История Древнего мира» в РФ в образовательных Организациях Российской Федерации, реализующих основные общеобразовательные программы от 23 октября 2020 г. № ПК-1вн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Письмо Минобрнауки России от 07.08.2015 г. №08-1228 «О направлении рекомендаций»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Примерная авторская программа («История конец XIX – начало XXI» 11 класс. Сборник рабочих программ. 11 класс. Пособие для учителей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>. организаций [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А. Н. Сахаров] 3-е изд. М.:  Просвещение, 2014.)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Положение о рабочей программе ГБОУ «РМШИ»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Учебный план ГБОУ «РМШИ» г. Улан-Удэ на 2021-2022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Воспитательная программа ГБОУ РМШИ.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Цель изучения курса предмета в классе: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Приобщение школьников к национальным и мировым культурным традициям и развитие ценностно-ориентированной личности учащегося, воспитания патриотизма, формирования гражданского самосознания россиянина.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в завершении формирования у обучающихся средствами культуры, науки,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искусства, литературы относительно целостной системы знаний, деятельностей и представлений о природе, обществе и человеке;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 в формировании устойчивой потребности учиться, готовности к непрерывному образованию, саморазвитию и самовоспитанию, к созидательной и ответственной трудовой деятельности на благо семьи, общества и государства;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 в обеспечении условий обучения и воспитания, социализации и духовно-нравственного развития обучающихся, формирования гражданской идентичности, социального становления личности, самореализации в социально и личностно-значимой деятельности.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 углубить и развить знания учащихся по истории России, полученные в рамках первого концентра исторического образования в основной школе, за счет проблемности содержания курса, расширения понятийного аппарата, выявления причинно-следственных связей явлений, раскрытия многомерности исторического процесса;   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помочь социализации учащихся, формированию у них основы для реализации ключевых социальных, политических, коммуникативных компетенций, достижение выпускниками планируемых результатов: компетенций и компетентностей, определяемых личностными, семейными, общественными, государственными потребностями и возможностями обучающегося старшего школьного возраста, индивидуальной образовательной траекторией его развития и состоянием здоровья.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  <w:u w:val="single"/>
        </w:rPr>
        <w:t>Решаются следующие задачи: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освоение систематизированных знаний об истории России, формировать целостное представление о месте и роли России во всемирно-историческом процессе;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формирование российской гражданской идентичности обучающихся;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охарактеризовать наиболее яркие личности этого периода, их роль в истории и культуре;            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формирование критического взгляда на события и его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оценки, на мотивы поступков и поступки исторических деятелей;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формирование государственно-патриотического понимания истории; 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 -  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воспитание        гражданственности,      развитие      мировоззренческих убеждений      учащихся  на   основе     осмысления  ими     исторически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сложившихся   культурных,  религиозных, национальных традиций,                                нравственных и социальных установок;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овладение умениями и навыками поиска, систематизации и комплексного анализа исторической информации;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 освоение компетенций в сфере отношений между людьми различных национальностей и вероисповеданий, самостоятельной познавательной  и коммуникативной деятельности, ориентации в широком круге исторических источников;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создание соответствующих условий для саморазвития творческого потенциала личности.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курса предмета  в 11  классе: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Школьный предмет «История» входит в предметную область «Общественно-научные предметы». Важность изучения предмета «История» обусловлена его познавательными и мировоззренческими свойствами. В процессе освоения предмета закладываются основы знаний об историческом пути человечества, об особенностях развития российской цивилизации, формируются представления о многообразии окружающего мира и о месте  нашей страны в мировом развитии.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Изучаемый исторический период – эпоха Новейшего времени, являющийся чрезвычайно важным в процессе становления современной мировой цивилизации. В этот период формируются и развиваются политические, экономические, социальные и духовные ценности, присущие современному миру. Изучение данного исторического периода будет способствовать самоидентификации обучающихся, определению ими своих ценностных ориентиров и приоритетов, активному применению исторических знаний в учебной и социальной деятельности.                                                                                                     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  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обучающихся.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 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 Обеспечивается возможность критического восприятия учащимися окружающей социальной реальности, определения собственной позиции по отношению к различным явлениям общественной жизни, осознанного моделирования собственных действий в тех или иных ситуациях.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Особенностью курса истории, изучаемого на ступени среднего (полного) общего образования на базовом уровне, является его общеобязательный статус, независимость от задач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образования и организации довузовской подготовки учащихся.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 Данный курс даст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Место курса  «История конец XIX – </w:t>
      </w:r>
      <w:proofErr w:type="spellStart"/>
      <w:r w:rsidRPr="005054EA">
        <w:rPr>
          <w:rFonts w:ascii="Times New Roman" w:hAnsi="Times New Roman" w:cs="Times New Roman"/>
          <w:b/>
          <w:sz w:val="24"/>
          <w:szCs w:val="24"/>
          <w:u w:val="single"/>
        </w:rPr>
        <w:t>началоXXI</w:t>
      </w:r>
      <w:proofErr w:type="spellEnd"/>
      <w:r w:rsidRPr="005054EA">
        <w:rPr>
          <w:rFonts w:ascii="Times New Roman" w:hAnsi="Times New Roman" w:cs="Times New Roman"/>
          <w:b/>
          <w:sz w:val="24"/>
          <w:szCs w:val="24"/>
          <w:u w:val="single"/>
        </w:rPr>
        <w:t>» 11 класс в учебном плане.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Место учебного предмета «История» в Примерном учебном плане среднего общего образования. Предмет «История» изучается на уровне среднего общего образования в качестве учебного предмета в 11 классе, в общем объеме 68 часов по 2 часа в неделю на базовом уровне (68 часов).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Особенностью курса истории, изучаемого на ступени среднего (полного) общего образования на базовом уровне, является его  общеобязательный статус, независимость от задач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образования и организации довузовской подготовки учащихся.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образовательного процесса.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Уроки, основанные по требованиям Федерального Государственного Образовательного Стандарта, предполагают системно-деятельный подход в процессе обучения.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Фронтальная. Данная форма обучения направлена на организацию учащихся и определение темпа работы, в котором обучаться будет комфортно всем. Учитель во время такого урока должен уделять внимание и следить за всеми учениками в классе, поддерживать их активность и увлеченность изучением нового материала. В таком случае, эффект от такого занятия будет лучше, а работоспособность учащихся повысится.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Групповая. Учебный процесс, проходящий в групповой форме, направлен на организацию учебной деятельности учеников по разным группам. Руководить ими может как педагог, так и сами ученики.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Индивидуальная. Данная форма организации учебного процесса направлена на самостоятельное выполнение заданий, одинаковых для всех участников групп.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Виды деятельности учащихся, направленные на достижение результата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>знакомство со структурой учебника;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>составление  таблиц;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>работа с понятиями;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>ответы на проблемные вопросы.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>работа в группах, парах; составление схемы;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>решение практических задач по проблемным вопросам;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>составление таблицы — подсказки, схемы;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>характеристики выдающихся личностей;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>составление рассказа по иллюстрациям к параграфу;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>изучение и систематизация информации различных источников.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  <w:u w:val="single"/>
        </w:rPr>
        <w:t>Периодичность и формы текущего контроля успеваемости:</w:t>
      </w:r>
      <w:r w:rsidRPr="00505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  <w:u w:val="single"/>
        </w:rPr>
        <w:t>Формой промежуточной и итоговой аттестации являются: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Контрольная работа,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устный опрос,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домашняя работа,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письменные работы (проверочные работы и др.);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практические работы,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зачёты,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тестирование,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защита проектов, творческих работ,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●</w:t>
      </w:r>
      <w:r w:rsidRPr="005054EA">
        <w:rPr>
          <w:rFonts w:ascii="Times New Roman" w:hAnsi="Times New Roman" w:cs="Times New Roman"/>
          <w:sz w:val="24"/>
          <w:szCs w:val="24"/>
        </w:rPr>
        <w:tab/>
        <w:t>работа с исторической картой и др.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предмета в классе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Изучение предмета по данной программе способствует формированию у учащихся </w:t>
      </w:r>
      <w:r w:rsidRPr="005054EA">
        <w:rPr>
          <w:rFonts w:ascii="Times New Roman" w:hAnsi="Times New Roman" w:cs="Times New Roman"/>
          <w:b/>
          <w:sz w:val="24"/>
          <w:szCs w:val="24"/>
        </w:rPr>
        <w:t>личностных, метапредметных и предметных результатов</w:t>
      </w:r>
      <w:r w:rsidRPr="005054EA"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результаты: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Регулятивные УУД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сопоставлять полученный результат деятельности с поставленной заранее целью.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Познавательные УУД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менять и удерживать разные позиции в познавательной деятельности.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Коммуникативные УУД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распознавать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рассматривать историю России как неотъемлемую часть мирового исторического процесса;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знать основные даты и временные периоды всеобщей и отечественной истории из раздела дидактических единиц;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определять последовательность и длительность исторических событий, явлений, процессов;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характеризовать место, обстоятельства, участников, результаты важнейших исторических событий;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представлять культурное наследие России и других стран;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работать с историческими документами;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сравнивать различные исторические документы, давать им общую характеристику;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критически анализировать информацию из различных источников;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соотносить иллюстративный материал с историческими событиями, явлениями, процессами, персоналиями;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использовать статистическую (информационную) таблицу, график, диаграмму как источники информации;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использовать аудиовизуальный ряд как источник информации;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составлять описание исторических объектов и памятников на основе текста, иллюстраций, макетов, интернет – ресурсов;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работать с хронологическими таблицами, картами и схемами;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читать легенду исторической карты;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владеть основной современной терминологией исторической науки, предусмотренной программой;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демонстрировать умение вести диалог, участвовать в дискуссии по исторической тематике;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оценивать роль личности в отечественной истории XX века - начала ХХI;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ориентироваться в дискуссионных вопросах российской истории XX века- начала ХХI и существующих в науке их современных версиях и трактовках.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Обучающийся на базовом уровне получит возможность научиться: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устанавливать аналогии и оценивать вклад разных стран в сокровищницу мировой культуры;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определять место и время создания исторических документов;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характеризовать современные версии и трактовки важнейших проблем отечественной и всемирной истории;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представлять историческую информацию в виде таблиц, схем, графиков и др., заполнять контурную карту;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соотносить историческое время, исторические события, действия и поступки исторических личностей XX века - начала ХХI;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анализировать и оценивать исторические события местного масштаба в контексте общероссийской и мировой истории XX века - начала ХХI;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приводить аргументы и примеры в защиту своей точки зрения;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применять полученные знания при анализе современной политики России;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владеть элементами проектной деятельности.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4EA">
        <w:rPr>
          <w:rFonts w:ascii="Times New Roman" w:hAnsi="Times New Roman" w:cs="Times New Roman"/>
          <w:b/>
          <w:i/>
          <w:sz w:val="24"/>
          <w:szCs w:val="24"/>
        </w:rPr>
        <w:t>Выпускник научится: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рассматривать историю России как неотъемлемую часть мирового исторического процесса;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определять последовательность и длительность исторических событий, явлений, процессов;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характеризовать место, обстоятельства, участников, результаты важнейших исторических событий;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представлять культурное наследие России и других стран;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работать с историческими документами;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сравнивать различные исторические документы, давать им общую характеристику;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критически анализировать информацию из различных источников;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соотносить иллюстративный материал с историческими событиями, явлениями, процессами, персоналиями;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использовать статистическую (информационную) таблицу, график, диаграмму как источники информации;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использовать аудиовизуальный ряд как источник информации;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составлять описание исторических объектов и памятников на основе текста, иллюстраций, макетов, интернет-ресурсов;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работать с хронологическими таблицами, картами и схемами;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читать легенду исторической карты;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владеть основной современной терминологией исторической науки, предусмотренной программой;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демонстрировать умение вести диалог, участвовать в дискуссии по исторической тематике;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оценивать роль личности в отечественной истории ХХ века;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i/>
          <w:sz w:val="24"/>
          <w:szCs w:val="24"/>
        </w:rPr>
        <w:t>Выпускник  получит возможность научиться: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устанавливать аналогии и оценивать вклад разных стран в сокровищницу мировой культуры;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определять место и время создания исторических документов;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характеризовать современные версии и трактовки важнейших проблем отечественной и всемирной истории;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представлять историческую информацию в виде таблиц, схем, графиков и др., заполнять контурную карту;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соотносить историческое время, исторические события, действия и поступки исторических личностей ХХ века;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анализировать и оценивать исторические события местного масштаба в контексте общероссийской и мировой истории ХХ века;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приводить аргументы и примеры в защиту своей точки зрения;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применять полученные знания при анализе современной политики России;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•</w:t>
      </w:r>
      <w:r w:rsidRPr="005054EA">
        <w:rPr>
          <w:rFonts w:ascii="Times New Roman" w:hAnsi="Times New Roman" w:cs="Times New Roman"/>
          <w:sz w:val="24"/>
          <w:szCs w:val="24"/>
        </w:rPr>
        <w:tab/>
        <w:t>владеть элементами проектной деятельности.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  <w:u w:val="single"/>
        </w:rPr>
        <w:t>Содержание курса предмета класса</w:t>
      </w:r>
      <w:r w:rsidRPr="00505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1. Научно-технический прогресс и новый этап индустриального развития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Научно-технический прогресс. Причины ускорения научно-технического прогресса.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Технический прогресс в первые десятилетия ХХ в. Развитие энергетики, появление новых средств связи и передвижения. Достижения медицины. Переход к современному индустриальному производству.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2. Модернизация в странах Европы, США и Японии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Модели модернизационного развития. Образование монополий. Государство и монополистический капитал: либерально-демократическая модель отношений.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Государство и модернизация в Германии, Италии и Японии. Социальные отношения и рабочее движение. Развитие профсоюзного движения. Становление социал-демократии.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3. Россия на рубеже XIX- XX вв.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>Территория России на рубеже столетий. Российская модель экономической модернизации.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Буржуазия и рабочие. Экономическая политика правительства в конце XIX– начале ХХ в.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Особенности развития сельского хозяйства. Расслоение крестьянства.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4. Кризис империи: русско-японская война и революция 1905-1907 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Личность Николая II. Внутренняя политика правительства в начале XX в. Кризисные явления в обществе. Русско-японская война 1904–1905 гг.: ход военных действий, причины поражения России.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Портсмутский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мирный договор. «Кровавое воскресение» и начало революции. Крестьянские выступления и разложение армии. Раскол общества.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Всероссийская октябрьская политическая стачка. Манифест 17 октября 1905 г. Декабрьское вооружённое восстание в Москве.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5. Политическая жизнь страны после Манифеста 17 октября 1905г.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Партии социалистической ориентации (левые): РСДРП, Партия социалистов-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революционеров. Либеральные партии: Конституционно-демократическая партия, «Союз 17 октября». Консервативные партии (правые). Реформа государственного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строя.Основные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государственные законы 23 апреля 1906 г.: Полномочия Государственной думы, Государственного совета и императора и порядок принятия законов. Избирательная кампания в I Государственную думу. Деятельность I и II Государственной думы: итоги и уроки. Новый избирательный закон (3 июня 1907 г.).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6. Третьеиюньская монархия и реформы П.А. Столыпина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П.А. Столыпин и его политика. Борьба с революционным движением и думской оппозицией. III Государственная дума. Военно-полевые суды. Программа системных реформ П.А. Столыпина. Крестьянская реформа. Переселенческая политика. Масштабы и результаты реформ П.А. Столыпина. Политический кризис 1912—1913 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7. Культура России в конце XIX — начале ХХ в.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Городская и сельская жизнь. Достижения науки. Развитие народного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просвещения.Идейные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искания и художественная культура. Серебряный век русской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культуры.Литература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серебряного века: основные направления и представители. Драматический театр: традиции и новаторство. Зарождение российского кинематографа. Музыка. Модерн в архитектуре. Новые направления в живописи.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8. Колониализм и обострение противоречий мирового развития в начале ХХ в.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Колонизация Африки. Колониальные империи: общее и особенное. Экономические кризисы начала ХХ в.: сущность, причины, методы преодоления. Противоречия на международной арене в начале ХХ в. Создание военно-политических союзов.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Тема 9. Пути развития стран Азии, Африки и Латинской Америки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Колониализм и его последствия. Антиколониальные движения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вгосударствах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Востока.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Восстание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ихэтуаней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в Китае в 1899-1901 гг. Движение моджахедов в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Иране.Деятельность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М. Ганди. Революции в Иране (1905-1911) и Китае (1911-1913).Младотурецкая революция. Особенности развития государств Латинской Америки.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10. Первая мировая война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Причины и характер Первой мировой войны. Первый этап войны. Воюющие страны в 1915 – 1916 гг. Война и российское общество. Кампания 1917 г. и завершение военных </w:t>
      </w:r>
      <w:r w:rsidRPr="005054EA">
        <w:rPr>
          <w:rFonts w:ascii="Times New Roman" w:hAnsi="Times New Roman" w:cs="Times New Roman"/>
          <w:sz w:val="24"/>
          <w:szCs w:val="24"/>
        </w:rPr>
        <w:lastRenderedPageBreak/>
        <w:t>действий. Потери стран-участниц; исторические уроки и социальные последствия Первой мировой войны.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11. Февральская революция в России 1917 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Предпосылки и причины Февральской революции 1917 г. Падение самодержавия и создание Временного правительства. Апрельский кризис. Большевики и революция. Июньский и июльский</w:t>
      </w:r>
      <w:r w:rsidRPr="005054EA">
        <w:rPr>
          <w:rFonts w:ascii="Times New Roman" w:hAnsi="Times New Roman" w:cs="Times New Roman"/>
          <w:sz w:val="24"/>
          <w:szCs w:val="24"/>
        </w:rPr>
        <w:tab/>
        <w:t xml:space="preserve">кризисы власти.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ВыступлениегенералаЛ.Г.Корнилова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и его последствия.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12. Переход власти к партии большевиков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Углубление кризиса власти осенью 1917 г. Вооружённое восстание в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Петрограде.Установление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советской власти. Революционно-демократические преобразования.«Декрет о власти». «Декрет о мире». «Декрет о земле». Новые органы власти и управления. Роспуск Учредительного собрания. Создание РСФСР. Брестский мир.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Предпосылки гражданской войны.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13. Гражданская война и интервенция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Начальный этап Гражданской войны и интервенции. Советская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республикакольце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фронтов. Военный коммунизм. Создание Красной Армии. Революционный Военный Совет (РВС). Репрессии советской власти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вотношении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представителей бывших привилегированных сословий. Сотрудничество большевиков с «буржуазными специалистами». Время решающих сражений: март 1919 — март 1920 г. Война с Польшей и поражение Белого движения: апрель — ноябрь 1920 г. Причины победы красных и поражения Белого движения.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14. Завершение Гражданской войны и образование СССР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Завершающий этап Гражданской войны: конец 1920—1922 г. Борьба с «зелеными».Особенности боевых действий на национальных окраинах России. Боевые действия в заключительный период Гражданской войны в Закавказье, в Средней Азии и на Дальнем Востоке. Предпосылки создания СССР. Образование Союза Советских Социалистических республик: планы и реальность. Высшие органы власти. Первая Конституция СССР (1924).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15. От военного коммунизма к нэпу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Экономическое и политическое положение Советской России после окончания Гражданской войны и интервенции. Создание и принятие плана ГОЭЛРО. Отказ от политики военного коммунизма. Новая экономическая политика. Первые итоги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нэпа.Противоречия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новой экономической политики. Борьба власти с лидерами оппозиции – судебные процессы 1921—1923 гг. над руководителями партий эсеров и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меньшевиков.Репрессии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против представителей интеллигенции и Церкви. Борьба в большевистской партии вокруг вопроса о продолжении нэпа. Свёртывание нэпа.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16. Культура страны Советов в 1917—1922 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17—1922 гг. Художественное многообразие 1920-х гг. Воплощение новаторских идей и пафоса революционных преобразований в архитектуре и зрелищных искусствах. Физкультура и спорт.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17. Советская модернизация экономики и культурная революция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>Модернизация советской экономики: основные задачи. Коллективизация: её принципы – провозглашенные и реальные. «Ликвидация кулачества». Итоги насильственной коллективизации. Стабилизация положения в деревне во второй половине 1930-х 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Основные результаты индустриализации. Освоение новых производств, техническая реконструкция народного хозяйства. Создание индустриальной базы страны в Западной Сибири и на Дальнем Востоке. Развитие новых отраслей промышленности. Модернизация армии. Культурная революция и культурные достижения. Спорт и физкультурное движение.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18. Культ личности И.В. Сталина, массовые репрессии и политическая система СССР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Партия большевиков в 1920-е гг. Письмо Ленина к XI съезду РКП (б) (осень 1922 г.).Борьба за власть в партии большевиков в период с 1923 по 1928 г. Причины возвышения и победы И.В. Сталина во внутрипартийной борьбе. Идея И.В. Сталина о возможности построения социализма в одной, отдельно взятой стране. Сталинский тезис о неизбежности обострения классовой борьбы в процессе социалистического строительства как теоретическое обоснование политики репрессий. Культ личности и политический террор в СССР в 1930-е гг. Создание системы ГУЛАГа. Репрессии 1936—1938 гг. «Дело Тухачевского» и чистка рядов Красной Армии. Создание сталинской системы управления и Конституция 1936 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19. Культура и искусство СССР в межвоенные годы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Партийное руководство художественным процессом. Утверждение метода социалистического реализма в искусстве. Воспитание нового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человека.Широкое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распространение массовых форм досуга советских людей. Физкультура и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спорт.Масштабное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строительство общественных зданий и крупных социальных объектов.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Развитиекинематографа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>. Оперное и балетное искусство. Влияние репрессий конца 1930-х гг. на развитие советской культуры.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20. Экономическое и политическое развитие Западной Европы и Америки после Первой мировой войны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США в 1920—1930-е гг. Задачи послевоенного развития США. Мировой экономический кризис 1929-1932 гг. и «новый курс» Ф.Д. Рузвельта. Развитие демократических стран Западной Европы в межвоенный период.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Кейсианство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. Раскол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социал-демократии.Углубление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конфликта между коммунистами и социал-демократами. Фашизм в Италии и Германии. Милитаризм в Японии. Завоевательная программа фашизма и холокост.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21. Ослабление колониальных империй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Парижская (1919) и Вашингтонская конференция (1921-1922) о судьбе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колоний.Послевоенная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колониальная политика и её итоги. Подъём антиколониальных движений.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Особенности национально-освободительных движений в Индии, Иране,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Турции.Революция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и гражданская война в Китае.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Тема 22. Международные отношения между двумя мировыми войнами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Антанта  и  Советская  Россия.  Мирный  план  Вильсона.  Создание  Лиги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Наций.Версальско-Вашингтонская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система и её противоречия. Пацифизм.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Напути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ко Второй мировой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войне.Политика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умиротворения агрессоров. Гражданская война в </w:t>
      </w:r>
      <w:r w:rsidRPr="005054EA">
        <w:rPr>
          <w:rFonts w:ascii="Times New Roman" w:hAnsi="Times New Roman" w:cs="Times New Roman"/>
          <w:sz w:val="24"/>
          <w:szCs w:val="24"/>
        </w:rPr>
        <w:lastRenderedPageBreak/>
        <w:t xml:space="preserve">Испании. Антикоминтерновский пакт. Мюнхенское соглашение как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кульминацияполитики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умиротворения. Советско-германский договор о ненападении.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23. Духовная жизнь и развитие мировой культуры в первой половине XX в.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Осмысление истории. Новое в науке о человеке и развитие философии. Живопись: от импрессионизма к модерну. Искусство индустриального общества (модернизм, примитивизм, футуризм, абстракционизм, дадаизм, экспрессионизм, сюрреализм, конструктивизм). Литература. Модернизм в литературе. Музыка и театр. Киноискусство.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24. От европейской к мировой войне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Начало Второй мировой</w:t>
      </w:r>
      <w:r w:rsidRPr="005054EA">
        <w:rPr>
          <w:rFonts w:ascii="Times New Roman" w:hAnsi="Times New Roman" w:cs="Times New Roman"/>
          <w:sz w:val="24"/>
          <w:szCs w:val="24"/>
        </w:rPr>
        <w:tab/>
        <w:t>войны: нападение Германии на Польшу. Блицкриг.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Присоединение к СССР Западной Белоруссии и Западной Украины. «Договор о дружбе и границе» между Германией и СССР. «Странная война». Вхождение в состав СССР прибалтийских государств. Советско-финская война. Кампании 1940 - начала 1941 гг.: «битва за Англию»; разгром Франции; военные действия союзников в Северной и Южной Европе, Северной Африке и Средиземноморье. СССР и война в Европе. План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«Барбаросса». Подготовка к нападению Германии на СССР.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25. Начальный период Великой Отечественной войны Вторжение. Летняя катастрофа 1941 г. и её причины. Мобилизация страны.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Смоленское сражение и катастрофа на Украине. Начало блокады Ленинграда. «Дорога жизни». Битва под Москвой. Военно-стратегическое, морально-политическое и международное значение победы Красной Армии под Москвой.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26. Антигитлеровская коалиция и кампания 1942 г. на Восточном фронте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Зарождение антигитлеровской коалиции и вступление войну США. Боевые действия на Восточном фронте весной — летом 1942 г. Оборона Сталинграда. Оккупационный режим на советской территории. Партизанское движение. «Всё для фронта, всё для победы!»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Движение Сопротивления в Европе.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27. Коренной перелом в Великой Отечественной войне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Разгром немецко-фашистских захватчиков под Сталинградом. Начало коренного перелома в ходе Великой Отечественной и Второй мировой войны. Битва на Орловско-Курской дуге и её значение. Завершение периода коренного перелома в войне. Укрепление антифашистской коалиции. Проблема открытия второго фронта. Тегеранская конференция. Идеология, культура и война. Изменение отношения к Православной церкви со стороны властей.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28. Наступление Красной Армии на заключительном этапе Великой Отечественной войны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Освобождение советской земли. Окончательное снятие блокады Ленинграда в январе 1944 г. Операция «Багратион», освобождение Белоруссии. Государственная политика на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свобожденных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землях. Наступление Красной Армии в Восточной Европе. Открытие второго фронта. Ялтинская конференция.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Арденнская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Висло-Одерская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операции.Падение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Берлина. Капитуляция Третьего рейха.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29. Причины, цена и значение великой Победы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Потсдамская конференция. Решения союзников по антигитлеровской коалиции о послевоенном миропорядке. Противоречия между союзниками. Парад Победы в Москве.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 xml:space="preserve">Участие СССР в войне с Японией. Окончание Второй мировой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войны.Причины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Победы.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Цена Победы и итоги войны.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Тема 30. Советский Союз в последние годы жизни И.В. Сталина Постепенный переход страны на мирный путь развития. Сохранение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вновых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условиях мобилизационных, военных методов, основанных на жесткой централизации управления и распределения ресурсов. Влияние сложного положения страны, в том числе на международной арене, на принятие чрезвычайных мер. Источники высоких темпов развития экономики в послевоенное время. Проблемы сельского хозяйства.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Денежнаяреформа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1947 г. Итоги четвертой пятилетки (1946–1950). Послевоенные репрессии.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31. Первые попытки реформ и XX съезд КПСС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Объективные и субъективные причины необходимости изменения внутренней и внешней политики страны. Преемники И.В. Сталина на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путипреобразований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. Инициативы Л.П. Берии и Г.М. Маленкова и начало осуществления реформ. Борьба за власть в партийной верхушке. XX съезд КПСС. Значение разоблачения культа личности И.В. Сталина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дляпоследующего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развития общества.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Тема 32. Советское общество конца 1950-х — начала 1960-х гг. Противоречивые тенденции во внутренней политике СССР после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ХХсъезда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КПСС.Борьба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за власть в конце 1950-х гг. Новые ориентиры развития общества. Экономика и политика в конце 1950-х — начале 1960-х гг. Итоги освоения целинных и залежных земель, реализация жилищной программы, изменения в жизни крестьянства, реформа в военной сфере. Начало освоения космоса. Административные реформы. Октябрьский Пленум ЦК КПСС 1964 г. Отставка Н.С. Хрущёва.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33. Духовная жизнь в СССР в 1940 - 1960-е 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Развитие культуры и науки в первые послевоенные годы. Духовная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жизньпериод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«оттепели». Ужесточение партийного контроля над духовной жизнью страны. «Дело» Б.Л. Пастернака. Гонения на Церковь. Наука в условиях «холодной войны». СССР на международной спортивной арене.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34. Страны Западной Европы и США в первые послевоенные десятилетия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Становление «общества благосостояния» и смешанной экономики. Социально ориентированная рыночная экономика. «Справедливый курс» Г. Трумэна. Программы Дж. Кеннеди и его преемников: «Новые рубежи», «Великое общество» – их итоги. Германское «экономическое чудо». «Шведская модель».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35. Падение мировой колониальной системы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Распад колониальной системы: причины и основные этапы. Проблема выбора пути развития в условиях биполярного мира. Создание Британского Содружества и Французского Сообщества. Идея социалистической ориентации. Соперничество СССР и США за сферы влияния над странами Азии, Африки и Латинской Америки; его роль в разжигании локальных войн и конфликтов. Конфликты и кризисы в странах «Юга».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36. «Холодная война» и международные конфликты 1940-1970-хгг.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Предпосылки начала «холодной войны». Противоборство двух военно-политических блоков. Первые военно-политические конфликты «холодной войны». «Холодная война» в Азии. Война в Корее. Политика мирного сосуществования и военное соперничество.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Карибский кризис 1962 г. Война во Вьетнаме.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37. Расширение системы социализма: Восточная Европа и Китай.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>Роль СССР в освобождении стран Восточной Европы от фашизма. Переход от общедемократических преобразований к утверждению «советской модели социализма».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Восточная Европа в орбите влияния СССР. Первые симптомы кризиса в Восточной Европе. СССР и Китай: от союза к противостоянию. «Большой скачок» и культурная революция в Китае.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38. Технологии новой эпохи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Транспорт, космонавтика и новые конструкционные материалы. Биохимия, генетика, медицина. Электроника и робототехника.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39. Становление информационного общества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Информационная революция. Глобальная Сеть. Индустрия производства знаний. Новая социальная структура общества. Средний класс. Маргиналы.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40. Кризис «общества благосостояния»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Причины кризисов в развитых странах. Коммунисты и левые правительства в Европе.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Феномен еврокоммунизма. Причины появления «новых левых» в Западной Европе в 1960-е гг. Бунт против «общества потребления», социальная база радикальных общественных движений.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Тема 41.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революция 1980-х 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Причины необходимости обновления идеологии консерватизма. Концепции неоконсерватизма. Социально-экономическая политика неоконсерватизма и её итоги.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Неконсервативная модернизация.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42. СССР: от реформ — к застою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Приход к власти Л.И. Брежнева. Система коллективного руководства. Восстановление прежней вертикали власти: ЦК — обком — райком; воссоздание отраслевых министерств.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Экономические реформы 1960-х гг. Причины необходимости пересмотра экономической политики. Новые ориентиры аграрной политики. Рост экономической самостоятельности предприятий. Рост производства. Складывание модели советского «общества потребления». Проблемы застоя в экономике. Борьба с инакомыслием.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43. Углубление кризисных явлений в СССР и начало политики перестройки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Деятельность Ю.В. Андропова: попытки оздоровления экономики и политики страны.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Борьба с коррупцией. Ужесточение борьбы с инакомыслием. Приход к власти М.С. Горбачёва. Возобновление борьбы с коррупцией. Обновление высшего звена правящей элиты. Стратегия ускорения как основа экономических программ и причины ее провала.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Кампания борьбы с пьянством, её итоги. Авария на Чернобыльской АЭС 26 апреля 1986 г. и её последствия. Расширение самостоятельности государственных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предприятий.Принятие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законов, разрешающих создание кооперативов и индивидуальную(частнопредпринимательскую) трудовую деятельность. Последствия экономических реформ. Поиск путей преодоления кризиса.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44. Развитие гласности и демократии в СССР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Расширение гласности. Переосмысление прошлого и ориентиры на будущее. Создание Комиссии по реабилитации жертв политических репрессий. Свободные дискуссии в СМИ.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>Проблемы статуса и привилегий номенклатуры. Стремления к демократической трансформации общества. Политический раскол советского общества. Возникновение политических организаций, независимых от КПСС. Выборы народных депутатов СССР в 1989 г. Консолидация сил, оппозиционных курсу перестройки, в рядах КПСС. Рост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популярности Б.Н. Ельцина, избрание его президентом Российской Федерации.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45. Кризис и распад советского общества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Причины кризиса в межнациональных отношениях в СССР. Развитие кризиса Союза ССР.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Обострение противоречий между Арменией и Азербайджаном из-за Нагорного Карабаха.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Оформление в Латвии и Эстонии народных фронтов, в Литве – организации «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Саюдис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>», выступавших за выход этих республик из состава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СССР. Очаги напряжённости в Узбекистане, Грузии, Южной Осетии, Абхазии, Приднестровье. Принятие союзными республиками деклараций о суверенитете. Попытка переворота и распад СССР.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СозданиеСНГ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>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46. Наука, литература и искусство. Спорт. 1960—1980-е 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Развитие науки и техники. Роль книги в жизни советских людей. Развитие отечественной литературы. Театр и киноискусство. Эстрада. Размежевание в живописи и скульптуре на официальное искусство и альтернативные художественные направления. Достижения советского спорта.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47. Япония, новые индустриальные страны и Китай: новый этап развития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Истоки и особенности «экономического чуда» Японии. Демократизация общественно-политической жизни страны. Политика в области образования, технологического развития, внешней торговли. Специфика трудовых отношений в японских корпорациях.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Новые индустриальные страны: общее и особенное в опыте модернизации Южной Кореи, Сингапура, Тайваня. Второй эшелон новых индустриальных стран: Филиппины, Индонезия, Таиланд, Малайзия. Китай на пути реформ.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48. Социально-экономическое развитие Индии, исламского мира и Латинской Америки в 1950 – 1980-е 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Особенности реформ и политики модернизации Индии: её достижения (отмена кастовой системы, создание индустриального сектора экономики, социальная политика, «зеленая революция») и проблемы (демографические, социальные, межкультурного взаимодействия). Внешняя политика Индии. Участие в Движении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неприсоединения.Исламский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мир: национально-патриотическая и традиционалистская модели развития.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Арабо-израильские конфликты. Особенности социально-экономического развития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Латинской Америки.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Перонизм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и демократия в Латинской Америке.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49. Международные отношения: от разрядки к завершению «холодной войны»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СССР и США: итоги соперничества. Разрядка международной напряжённости. Причины срыва разрядки и обострение противоборства СССРСША в начале 1980-х гг. Новое политическое мышление и завершение «холодной войны».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Тема 50. Транснационализация и глобализация мировой экономики и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ихпоследствия</w:t>
      </w:r>
      <w:proofErr w:type="spellEnd"/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Возникновение ТНК и ТНБ. Глобализация мировой экономики и ее последствия.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>Предприниматели и предпринимательская деятельность. Проблемы многонациональных государств и массовой миграции в эпоху глобализации.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51. Интеграция развитых стран и её итоги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Этапы интеграции стран Западной Европы: хронологические рамки, страны и регионы, области сближения, итоги. Противоречия европейской интеграции. Тенденции интеграционных процессов в Европе. Интеграционные процессы в Северной Америке.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Тема 52. Россия: курс реформ и политический кризис 1993 г. Опыт «шоковой терапии». Либерализация цен. Снятие ограничения на частнопредпринимательскую деятельность, в том числе в сфере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торговли.Проведение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приватизации. Структурная перестройка экономики. Плюсы и минусы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реформ.Политический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кризис 1993 г.: сущность, причины, основные события и итоги. Новая Конституция России. Итоги парламентских выборов 1993 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53. Общественно-политические проблемы России во второй половине 1990-х 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Обострение отношений между центром власти в Москве и субъектами Федерации.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Подписание Федеративного договора 31 марта 1992 г. Начало конфликта в Чечне. Выборы 1995 и 1996 гг. Предприниматели как новая сила на политической арене страны.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Финансово-промышленные группы (ФПГ). Возникновение медиа-холдингов. Углубление политического и социально-экономического кризиса.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54. Россия на рубеже веков: по пути стабилизации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Вторая чеченская война. Парламентские и президентские выборы 1999— 2000 гг. Россия на пути реформ и стабилизации. Утверждение государственной символики России. Меры по укреплению вертикали власти. Усиление правовой базы реформ. Реорганизация силовых ведомств и реформа вооружённых сил. Активизация борьбы с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коррупцией,криминалитетом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>, нелегальными операциями коммерческих структур. Завершение процесса мирного регулирования в Чечне. Парламентские и президентские выборы 2003 и 2004 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55. Российская Федерация в начале XXI в.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Россия в 2004-2007 гг. Продолжение курса на упрочение вертикали власти. Создание общественной палаты. Национальные проекты «Здоровье», «Доступное и комфортное жильё – гражданам России», «Развитие агропромышленного комплекса», «Образование».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Создание Стабилизационного фонда. Выборы 2007—2008 гг. Россия в условиях глобального кризиса. Ориентиры модернизационной стратегии развития страны. Выборы 2011–2012 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56. Духовная жизнь России в современную эпоху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Влияние на духовную жизнь страны социальных и культурных перемен, происходивших в российском обществе в постсоветский период. Коммерциализация культуры и досуга и их последствия. Вестернизация молодёжной культуры. Рост интереса к отечественному культурному и духовному наследию. Русская Православная Церковь в новой России.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Театр, музыка, кино. Живопись, архитектура, скульптура. Государственная политика в области культуры.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57. Страны Восточной и Юго-Восточной Европы и государства СНГ в мировом сообществе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lastRenderedPageBreak/>
        <w:t>Перестройка в СССР и подъем антикоммунистического движения в Восточной Европе в 1980-е гг. Общее и особенное в демократических революциях в странах Восточной Европы. Восточная Европа после социализма. Кризис в Югославии. Развитие Содружества Независимых Государств. Обострение отношений России и Украины в 2014г. Вооружённые конфликты в СНГ. Политическое и социально-экономическое развитие стран СНГ. Цветные революции в странах СНГ и их последствия.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58. Страны Азии, Африки и Латинской Америки на современном этапе развития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Демократизация государства и общества в странах Латинской Америки в 1980–1990 гг.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Интеграционные процессы в Латинской Америке. Китай на современном этапе развития.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Российско-китайские отношения в начале XXI в. Создание Шанхайской организации сотрудничества (ШОС). Проблемы развития Японии на современном этапе. Индия: достижения и проблемы модернизации. Политическое и экономическое развитие стран Ближнего Востока и Северной Африки. Исламский фундаментализм. Революции в странах Ближнего Востока и Северной Африки. Страны Центральной и Южной Африки.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59. Россия и складывание новой системы международных отношений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Международное положение Российской Федерации после распада СССР. Продолжение процесса согласованного сокращения вооружений, развития партнерских отношений с НАТО. Поиск взаимопонимания между Россией и Западом. Россия и «Большая семёрка».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Новые проблемы во взаимоотношениях Россия – Запад. Попытки политического давления на Россию со стороны Запада. Расширение НАТО на восток. 11 сентября 2001 г. и Россия.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Крупные международные проекты с участием России. Обострение отношений России и США в 2008 г. Идея «перезагрузки» отношений США с Россией. Международные организации в современном мире. Проблемы нового миропорядка.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60. Основные тенденции развития мировой культуры во второй половине XX в.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Теории общественного развития. Церковь и общество в XX – начале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XXIвв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>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Экуменическое движение. СМИ и массовая культура. Искусство: от модернизма к постмодернизму. Контркультура и культура молодёжного бунта. Подъём национальных культур.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Тема 61. Глобальные угрозы человечеству и поиски путей их преодоления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Военная и террористическая угрозы. Деятельность международных организаций по предотвращению экологической катастрофы и сбережению природных ресурсов планеты.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Система взаимодействия народов и государств в решении глобальных проблем.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  <w:u w:val="single"/>
        </w:rPr>
        <w:t>В рабочей программе предусмотрено количество  контрольных работ</w:t>
      </w:r>
      <w:r w:rsidRPr="00505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36"/>
        <w:gridCol w:w="3883"/>
        <w:gridCol w:w="1503"/>
      </w:tblGrid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b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4"/>
                <w:szCs w:val="24"/>
              </w:rPr>
            </w:pPr>
            <w:r w:rsidRPr="005054EA">
              <w:rPr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lastRenderedPageBreak/>
              <w:t>Входная диагностика.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 xml:space="preserve">Контрольная работа №1   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"Российская империя в годы I-ой мировой войны и революции 1917 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 xml:space="preserve">Контрольная работа № 2  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"Советская Россия в 1917-1920 гг. Гражданская война"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 xml:space="preserve">Контрольная работа №3  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"Образование СССР и внутренняя политика советской власти в 1920-ые гг."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 xml:space="preserve">Контрольная работа №4 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"Советское государство в 1920-1930-е гг."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 xml:space="preserve">Контрольная работа №5 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"Начало II мировой войны и основные события Великой Отечественной войны в 1941-1943 гг."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Контрольная работа №6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"Итоги II мировой войны и Великой Отечественной. Источники Победы"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Контрольная работа №7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"Внутренняя и внешняя политика СССР в 1945-64 гг."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Контрольная работа №8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"Достижения и проблемы в СССР в период руководства Л.И.Брежнева"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Контрольная работа №9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"СССР в период руководства М.С.Горбачёва. Кризис и распад СССР"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Контрольная работа № 10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"РФ в 1992-1999 гг."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Контрольная работа № 11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4EA" w:rsidRPr="005054EA" w:rsidTr="00422DDC">
        <w:tc>
          <w:tcPr>
            <w:tcW w:w="3936" w:type="dxa"/>
            <w:vAlign w:val="center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"Внутренняя и внешняя политика России в 2000-2016 гг."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Контрольная работа № 12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  <w:tr w:rsidR="005054EA" w:rsidRPr="005054EA" w:rsidTr="00422DDC">
        <w:tc>
          <w:tcPr>
            <w:tcW w:w="3936" w:type="dxa"/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 xml:space="preserve">Итоговая контрольная работа. </w:t>
            </w:r>
          </w:p>
        </w:tc>
        <w:tc>
          <w:tcPr>
            <w:tcW w:w="3883" w:type="dxa"/>
            <w:tcBorders>
              <w:righ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Контрольная работа № 13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5054EA" w:rsidRPr="005054EA" w:rsidRDefault="005054EA" w:rsidP="005054EA">
            <w:pPr>
              <w:pStyle w:val="2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5054EA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по  Истории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Класс: 11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Шаргакшанова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 xml:space="preserve"> Оксана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Цыбеновна</w:t>
      </w:r>
      <w:proofErr w:type="spellEnd"/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Количество: часов 68 часов; в неделю 2 часа.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>Плановых контрольных уроков: 13</w:t>
      </w:r>
    </w:p>
    <w:p w:rsidR="005054EA" w:rsidRPr="005054EA" w:rsidRDefault="005054EA" w:rsidP="00505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EA">
        <w:rPr>
          <w:rFonts w:ascii="Times New Roman" w:hAnsi="Times New Roman" w:cs="Times New Roman"/>
          <w:sz w:val="24"/>
          <w:szCs w:val="24"/>
        </w:rPr>
        <w:t xml:space="preserve">Учебник: Учебник А.Н. Сахарова, Н.В </w:t>
      </w:r>
      <w:proofErr w:type="spellStart"/>
      <w:r w:rsidRPr="005054EA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Pr="005054EA">
        <w:rPr>
          <w:rFonts w:ascii="Times New Roman" w:hAnsi="Times New Roman" w:cs="Times New Roman"/>
          <w:sz w:val="24"/>
          <w:szCs w:val="24"/>
        </w:rPr>
        <w:t>, Ю.А Петрова «История Конец XIX – Начало XXI века»: Учебник для 11 класса. Москва «Русское Слово» 2019».</w:t>
      </w:r>
    </w:p>
    <w:p w:rsidR="005054EA" w:rsidRDefault="005054EA" w:rsidP="005054EA">
      <w:pPr>
        <w:spacing w:line="240" w:lineRule="auto"/>
        <w:jc w:val="both"/>
      </w:pPr>
    </w:p>
    <w:p w:rsidR="005054EA" w:rsidRDefault="005054EA" w:rsidP="005054EA">
      <w:pPr>
        <w:spacing w:line="240" w:lineRule="auto"/>
        <w:jc w:val="both"/>
        <w:rPr>
          <w:lang w:eastAsia="ru-RU"/>
        </w:rPr>
      </w:pPr>
    </w:p>
    <w:p w:rsidR="00485A16" w:rsidRPr="00485A16" w:rsidRDefault="00485A16" w:rsidP="005054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5A16" w:rsidRPr="00485A16" w:rsidSect="0099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2743"/>
    <w:multiLevelType w:val="hybridMultilevel"/>
    <w:tmpl w:val="EE42EB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3F97BE7"/>
    <w:multiLevelType w:val="hybridMultilevel"/>
    <w:tmpl w:val="8B082EDE"/>
    <w:lvl w:ilvl="0" w:tplc="591627DE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95B80"/>
    <w:multiLevelType w:val="hybridMultilevel"/>
    <w:tmpl w:val="0A18A1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4C6827"/>
    <w:multiLevelType w:val="hybridMultilevel"/>
    <w:tmpl w:val="FF38C2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9EF5467"/>
    <w:multiLevelType w:val="multilevel"/>
    <w:tmpl w:val="5D76E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3D913092"/>
    <w:multiLevelType w:val="hybridMultilevel"/>
    <w:tmpl w:val="236EBD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DC03A30"/>
    <w:multiLevelType w:val="hybridMultilevel"/>
    <w:tmpl w:val="F544F3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10D4982"/>
    <w:multiLevelType w:val="hybridMultilevel"/>
    <w:tmpl w:val="828C9C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AB6044B"/>
    <w:multiLevelType w:val="hybridMultilevel"/>
    <w:tmpl w:val="E676B99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EF327CA"/>
    <w:multiLevelType w:val="hybridMultilevel"/>
    <w:tmpl w:val="5AB2B60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31D6"/>
    <w:rsid w:val="00485A16"/>
    <w:rsid w:val="005054EA"/>
    <w:rsid w:val="00994046"/>
    <w:rsid w:val="00D11ADD"/>
    <w:rsid w:val="00D531D6"/>
    <w:rsid w:val="00E3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404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бычный1"/>
    <w:rsid w:val="00485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Paragraph"/>
    <w:basedOn w:val="a0"/>
    <w:autoRedefine/>
    <w:hidden/>
    <w:uiPriority w:val="34"/>
    <w:qFormat/>
    <w:rsid w:val="00485A16"/>
    <w:pPr>
      <w:numPr>
        <w:numId w:val="2"/>
      </w:numPr>
      <w:spacing w:after="0" w:line="276" w:lineRule="auto"/>
      <w:ind w:left="142" w:firstLine="0"/>
      <w:contextualSpacing/>
      <w:jc w:val="both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character" w:customStyle="1" w:styleId="a4">
    <w:name w:val="Основной текст_"/>
    <w:link w:val="14"/>
    <w:locked/>
    <w:rsid w:val="00485A16"/>
    <w:rPr>
      <w:sz w:val="23"/>
      <w:szCs w:val="23"/>
      <w:shd w:val="clear" w:color="auto" w:fill="FFFFFF"/>
    </w:rPr>
  </w:style>
  <w:style w:type="paragraph" w:customStyle="1" w:styleId="14">
    <w:name w:val="Основной текст14"/>
    <w:basedOn w:val="a0"/>
    <w:link w:val="a4"/>
    <w:rsid w:val="00485A16"/>
    <w:pPr>
      <w:shd w:val="clear" w:color="auto" w:fill="FFFFFF"/>
      <w:spacing w:after="0" w:line="274" w:lineRule="exact"/>
      <w:ind w:hanging="440"/>
    </w:pPr>
    <w:rPr>
      <w:sz w:val="23"/>
      <w:szCs w:val="23"/>
    </w:rPr>
  </w:style>
  <w:style w:type="character" w:customStyle="1" w:styleId="2">
    <w:name w:val="Заголовок №2_"/>
    <w:link w:val="20"/>
    <w:locked/>
    <w:rsid w:val="00485A16"/>
    <w:rPr>
      <w:sz w:val="23"/>
      <w:szCs w:val="23"/>
      <w:shd w:val="clear" w:color="auto" w:fill="FFFFFF"/>
    </w:rPr>
  </w:style>
  <w:style w:type="paragraph" w:customStyle="1" w:styleId="20">
    <w:name w:val="Заголовок №2"/>
    <w:basedOn w:val="a0"/>
    <w:link w:val="2"/>
    <w:rsid w:val="00485A16"/>
    <w:pPr>
      <w:shd w:val="clear" w:color="auto" w:fill="FFFFFF"/>
      <w:spacing w:after="0" w:line="274" w:lineRule="exact"/>
      <w:ind w:hanging="380"/>
      <w:jc w:val="both"/>
      <w:outlineLvl w:val="1"/>
    </w:pPr>
    <w:rPr>
      <w:sz w:val="23"/>
      <w:szCs w:val="23"/>
    </w:rPr>
  </w:style>
  <w:style w:type="paragraph" w:customStyle="1" w:styleId="21">
    <w:name w:val="Обычный2"/>
    <w:rsid w:val="0050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7206</Words>
  <Characters>41080</Characters>
  <Application>Microsoft Office Word</Application>
  <DocSecurity>0</DocSecurity>
  <Lines>342</Lines>
  <Paragraphs>96</Paragraphs>
  <ScaleCrop>false</ScaleCrop>
  <Company/>
  <LinksUpToDate>false</LinksUpToDate>
  <CharactersWithSpaces>48190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2021-10-31T08:04:00Z</dcterms:created>
  <dcterms:modified xsi:type="dcterms:W3CDTF">2021-10-31T10:41:00Z</dcterms:modified>
</cp:coreProperties>
</file>