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47" w:rsidRDefault="00F94847" w:rsidP="00F948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 к рабочим программам алгебры 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F94847" w:rsidRDefault="00F94847" w:rsidP="00F948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847" w:rsidRDefault="00F94847" w:rsidP="00F94847">
      <w:pPr>
        <w:spacing w:after="102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F94847" w:rsidRPr="007C1C3E" w:rsidRDefault="00F94847" w:rsidP="00F9484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C1C3E">
        <w:rPr>
          <w:rFonts w:ascii="Times New Roman" w:eastAsia="Times New Roman" w:hAnsi="Times New Roman" w:cs="Times New Roman"/>
        </w:rPr>
        <w:t xml:space="preserve">Настоящая рабочая программа курса </w:t>
      </w:r>
      <w:r>
        <w:rPr>
          <w:rFonts w:ascii="Times New Roman" w:eastAsia="Times New Roman" w:hAnsi="Times New Roman" w:cs="Times New Roman"/>
        </w:rPr>
        <w:t>алгебры и начала анализа для 11 класса средней</w:t>
      </w:r>
      <w:r w:rsidRPr="007C1C3E">
        <w:rPr>
          <w:rFonts w:ascii="Times New Roman" w:eastAsia="Times New Roman" w:hAnsi="Times New Roman" w:cs="Times New Roman"/>
        </w:rPr>
        <w:t xml:space="preserve"> школы разработана</w:t>
      </w:r>
      <w:r>
        <w:rPr>
          <w:rFonts w:ascii="Times New Roman" w:eastAsia="Times New Roman" w:hAnsi="Times New Roman" w:cs="Times New Roman"/>
        </w:rPr>
        <w:t xml:space="preserve"> на 2021-2022 учебный год</w:t>
      </w:r>
      <w:r w:rsidRPr="007C1C3E">
        <w:rPr>
          <w:rFonts w:ascii="Times New Roman" w:eastAsia="Times New Roman" w:hAnsi="Times New Roman" w:cs="Times New Roman"/>
        </w:rPr>
        <w:t xml:space="preserve"> в соответствии со следующими нормативными и распорядительными документами и с учетом </w:t>
      </w:r>
      <w:r w:rsidRPr="007C1C3E">
        <w:rPr>
          <w:rFonts w:ascii="Times New Roman" w:eastAsia="Times New Roman" w:hAnsi="Times New Roman"/>
        </w:rPr>
        <w:t>рабочей программы воспитания</w:t>
      </w:r>
      <w:r w:rsidRPr="007C1C3E">
        <w:rPr>
          <w:rFonts w:ascii="Times New Roman" w:eastAsia="Times New Roman" w:hAnsi="Times New Roman" w:cs="Times New Roman"/>
        </w:rPr>
        <w:t xml:space="preserve"> ГБОУ РМШИ:</w:t>
      </w:r>
    </w:p>
    <w:p w:rsidR="00F94847" w:rsidRPr="007C1C3E" w:rsidRDefault="00F94847" w:rsidP="00F9484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C1C3E">
        <w:rPr>
          <w:rFonts w:ascii="Times New Roman" w:eastAsia="Times New Roman" w:hAnsi="Times New Roman" w:cs="Times New Roman"/>
        </w:rPr>
        <w:t>Федеральный закон «Об образовании в Российской Федерации» № 273-ФЗ от 29.12.2012, "(в действующей редакции);</w:t>
      </w:r>
    </w:p>
    <w:p w:rsidR="00F94847" w:rsidRPr="001B073C" w:rsidRDefault="00F94847" w:rsidP="00F9484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C1C3E">
        <w:rPr>
          <w:rFonts w:ascii="Times New Roman" w:eastAsia="Times New Roman" w:hAnsi="Times New Roman" w:cs="Times New Roman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  <w:bookmarkStart w:id="0" w:name="_heading=h.30j0zll" w:colFirst="0" w:colLast="0"/>
      <w:bookmarkEnd w:id="0"/>
    </w:p>
    <w:p w:rsidR="00F94847" w:rsidRPr="001B073C" w:rsidRDefault="00F94847" w:rsidP="00F9484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B073C">
        <w:rPr>
          <w:rFonts w:ascii="Times New Roman" w:eastAsia="Times New Roman" w:hAnsi="Times New Roman" w:cs="Times New Roman"/>
        </w:rPr>
        <w:t>Федеральный государственный образовательный стандарт среднего общего образования, утвержденный приказом Минобрнауки России от 17 мая 2012 г. № 413 (в действующей редакции);</w:t>
      </w:r>
    </w:p>
    <w:p w:rsidR="00F94847" w:rsidRPr="0097240A" w:rsidRDefault="00F94847" w:rsidP="00F9484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hd w:val="clear" w:color="auto" w:fill="FFFFFF"/>
        </w:rPr>
      </w:pPr>
      <w:r w:rsidRPr="007C1C3E">
        <w:rPr>
          <w:rFonts w:ascii="Times New Roman" w:eastAsia="Times New Roman" w:hAnsi="Times New Roman"/>
          <w:shd w:val="clear" w:color="auto" w:fill="FFFFFF"/>
        </w:rPr>
        <w:t xml:space="preserve">Приказ  Министерства просвещения Российской Федерации от 11 декабря 2020 года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  <w:r w:rsidRPr="007C1C3E">
        <w:rPr>
          <w:rFonts w:ascii="Times New Roman" w:eastAsia="Times New Roman" w:hAnsi="Times New Roman"/>
          <w:b/>
          <w:bCs/>
          <w:shd w:val="clear" w:color="auto" w:fill="FFFFFF"/>
        </w:rPr>
        <w:t xml:space="preserve">  </w:t>
      </w:r>
    </w:p>
    <w:p w:rsidR="00F94847" w:rsidRPr="001B073C" w:rsidRDefault="00F94847" w:rsidP="00F94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729"/>
        </w:rPr>
      </w:pPr>
      <w:r w:rsidRPr="00D1453C">
        <w:rPr>
          <w:rFonts w:ascii="Times New Roman" w:eastAsia="Times New Roman" w:hAnsi="Times New Roman" w:cs="Times New Roman"/>
        </w:rPr>
        <w:t xml:space="preserve">Концепция </w:t>
      </w:r>
      <w:r>
        <w:rPr>
          <w:rFonts w:ascii="Times New Roman" w:hAnsi="Times New Roman" w:cs="Times New Roman"/>
        </w:rPr>
        <w:t>развития математического образования</w:t>
      </w:r>
      <w:r w:rsidRPr="00D1453C">
        <w:rPr>
          <w:rFonts w:ascii="Times New Roman" w:hAnsi="Times New Roman" w:cs="Times New Roman"/>
        </w:rPr>
        <w:t xml:space="preserve"> в </w:t>
      </w:r>
      <w:r w:rsidRPr="00D1453C">
        <w:rPr>
          <w:rFonts w:ascii="Times New Roman" w:eastAsia="Times New Roman" w:hAnsi="Times New Roman" w:cs="Times New Roman"/>
          <w:color w:val="242729"/>
        </w:rPr>
        <w:t>РФ (утв. распоряжением Правительства РФ о</w:t>
      </w:r>
      <w:r w:rsidRPr="00D1453C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24 декабря 2013г. № 2506</w:t>
      </w:r>
      <w:r w:rsidRPr="00D1453C">
        <w:rPr>
          <w:rFonts w:ascii="Times New Roman" w:hAnsi="Times New Roman" w:cs="Times New Roman"/>
        </w:rPr>
        <w:t>-р</w:t>
      </w:r>
      <w:r w:rsidRPr="00D1453C">
        <w:rPr>
          <w:rFonts w:ascii="Times New Roman" w:eastAsia="Times New Roman" w:hAnsi="Times New Roman" w:cs="Times New Roman"/>
          <w:color w:val="242729"/>
        </w:rPr>
        <w:t>);</w:t>
      </w:r>
    </w:p>
    <w:p w:rsidR="00F94847" w:rsidRPr="007C1C3E" w:rsidRDefault="00F94847" w:rsidP="00F94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729"/>
        </w:rPr>
      </w:pPr>
      <w:r w:rsidRPr="007C1C3E">
        <w:rPr>
          <w:rFonts w:ascii="Times New Roman" w:eastAsia="Times New Roman" w:hAnsi="Times New Roman" w:cs="Times New Roman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F94847" w:rsidRPr="007C1C3E" w:rsidRDefault="00F94847" w:rsidP="00F94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729"/>
        </w:rPr>
      </w:pPr>
      <w:r w:rsidRPr="007C1C3E">
        <w:rPr>
          <w:rFonts w:ascii="Times New Roman" w:eastAsia="Times New Roman" w:hAnsi="Times New Roman" w:cs="Times New Roman"/>
        </w:rPr>
        <w:t>Постановление Главного государственного врача Российской Федерации от 24.11.2015г. «О внесении изменений № 3 в СанПин 2.4.2.2821-10 «Санитарн</w:t>
      </w:r>
      <w:proofErr w:type="gramStart"/>
      <w:r w:rsidRPr="007C1C3E">
        <w:rPr>
          <w:rFonts w:ascii="Times New Roman" w:eastAsia="Times New Roman" w:hAnsi="Times New Roman" w:cs="Times New Roman"/>
        </w:rPr>
        <w:t>о-</w:t>
      </w:r>
      <w:proofErr w:type="gramEnd"/>
      <w:r w:rsidRPr="007C1C3E">
        <w:rPr>
          <w:rFonts w:ascii="Times New Roman" w:eastAsia="Times New Roman" w:hAnsi="Times New Roman" w:cs="Times New Roman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F94847" w:rsidRPr="007C1C3E" w:rsidRDefault="00F94847" w:rsidP="00F94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729"/>
        </w:rPr>
      </w:pPr>
      <w:r w:rsidRPr="007C1C3E">
        <w:rPr>
          <w:rFonts w:ascii="Times New Roman" w:eastAsia="Times New Roman" w:hAnsi="Times New Roman" w:cs="Times New Roman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образования»;</w:t>
      </w:r>
    </w:p>
    <w:p w:rsidR="00F94847" w:rsidRPr="001B073C" w:rsidRDefault="00F94847" w:rsidP="00F94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729"/>
        </w:rPr>
      </w:pPr>
      <w:r w:rsidRPr="007C1C3E">
        <w:rPr>
          <w:rFonts w:ascii="Times New Roman" w:eastAsia="Times New Roman" w:hAnsi="Times New Roman" w:cs="Times New Roman"/>
        </w:rPr>
        <w:t>Письмо Минобрнауки России от 07.08.2015 г. №08-1228 «О направлении рекомендаций»;</w:t>
      </w:r>
    </w:p>
    <w:p w:rsidR="00F94847" w:rsidRPr="001B073C" w:rsidRDefault="00F94847" w:rsidP="00F94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729"/>
        </w:rPr>
      </w:pPr>
      <w:r w:rsidRPr="001B073C">
        <w:rPr>
          <w:rFonts w:ascii="Times New Roman" w:eastAsia="Times New Roman" w:hAnsi="Times New Roman"/>
        </w:rPr>
        <w:t>Основная образовательная программа среднего общего образования ГБОУ РМШИ;</w:t>
      </w:r>
    </w:p>
    <w:p w:rsidR="00F94847" w:rsidRPr="007C1C3E" w:rsidRDefault="00F94847" w:rsidP="00F94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729"/>
        </w:rPr>
      </w:pPr>
      <w:r w:rsidRPr="007C1C3E">
        <w:rPr>
          <w:rFonts w:ascii="Times New Roman" w:eastAsia="Times New Roman" w:hAnsi="Times New Roman" w:cs="Times New Roman"/>
        </w:rPr>
        <w:t xml:space="preserve"> Положение о рабочей программе ГБОУ РМШИ; </w:t>
      </w:r>
    </w:p>
    <w:p w:rsidR="00F94847" w:rsidRPr="007C1C3E" w:rsidRDefault="00F94847" w:rsidP="00F94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729"/>
        </w:rPr>
      </w:pPr>
      <w:r w:rsidRPr="007C1C3E">
        <w:rPr>
          <w:rFonts w:ascii="Times New Roman" w:eastAsia="Times New Roman" w:hAnsi="Times New Roman" w:cs="Times New Roman"/>
        </w:rPr>
        <w:t>Рабочая программа воспитания  ГБОУ РМШИ.</w:t>
      </w:r>
    </w:p>
    <w:p w:rsidR="00F94847" w:rsidRPr="00F94847" w:rsidRDefault="00F94847" w:rsidP="00F94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51F0">
        <w:rPr>
          <w:rFonts w:ascii="Times New Roman" w:eastAsia="Times New Roman" w:hAnsi="Times New Roman"/>
        </w:rPr>
        <w:t xml:space="preserve">Примерные программы по Алгебре и началам анализа 10-11 </w:t>
      </w:r>
      <w:proofErr w:type="spellStart"/>
      <w:r w:rsidRPr="008751F0">
        <w:rPr>
          <w:rFonts w:ascii="Times New Roman" w:eastAsia="Times New Roman" w:hAnsi="Times New Roman"/>
        </w:rPr>
        <w:t>кл</w:t>
      </w:r>
      <w:proofErr w:type="spellEnd"/>
      <w:r w:rsidRPr="008751F0">
        <w:rPr>
          <w:rFonts w:ascii="Times New Roman" w:eastAsia="Times New Roman" w:hAnsi="Times New Roman"/>
        </w:rPr>
        <w:t xml:space="preserve">. авт. </w:t>
      </w:r>
      <w:proofErr w:type="spellStart"/>
      <w:r w:rsidRPr="008751F0">
        <w:rPr>
          <w:rFonts w:ascii="Times New Roman" w:eastAsia="Times New Roman" w:hAnsi="Times New Roman"/>
        </w:rPr>
        <w:t>И.И.Зубарева</w:t>
      </w:r>
      <w:proofErr w:type="gramStart"/>
      <w:r w:rsidRPr="008751F0">
        <w:rPr>
          <w:rFonts w:ascii="Times New Roman" w:eastAsia="Times New Roman" w:hAnsi="Times New Roman"/>
        </w:rPr>
        <w:t>,А</w:t>
      </w:r>
      <w:proofErr w:type="gramEnd"/>
      <w:r w:rsidRPr="008751F0">
        <w:rPr>
          <w:rFonts w:ascii="Times New Roman" w:eastAsia="Times New Roman" w:hAnsi="Times New Roman"/>
        </w:rPr>
        <w:t>.Г.Мордкович</w:t>
      </w:r>
      <w:proofErr w:type="spellEnd"/>
      <w:r w:rsidRPr="008751F0">
        <w:rPr>
          <w:rFonts w:ascii="Times New Roman" w:eastAsia="Times New Roman" w:hAnsi="Times New Roman"/>
        </w:rPr>
        <w:t xml:space="preserve">. М., Мнемозина. </w:t>
      </w:r>
      <w:r>
        <w:rPr>
          <w:rFonts w:ascii="Times New Roman" w:eastAsia="Times New Roman" w:hAnsi="Times New Roman"/>
        </w:rPr>
        <w:t xml:space="preserve"> 2011</w:t>
      </w:r>
    </w:p>
    <w:p w:rsidR="00F94847" w:rsidRPr="008751F0" w:rsidRDefault="00F94847" w:rsidP="00F948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F94847" w:rsidRPr="002D299A" w:rsidRDefault="00F94847" w:rsidP="00F948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</w:rPr>
      </w:pPr>
      <w:r w:rsidRPr="002D299A">
        <w:rPr>
          <w:rFonts w:ascii="Times New Roman" w:hAnsi="Times New Roman" w:cs="Times New Roman"/>
          <w:b/>
        </w:rPr>
        <w:t xml:space="preserve">Целями реализации программы являются: </w:t>
      </w:r>
    </w:p>
    <w:p w:rsidR="00F94847" w:rsidRPr="002D299A" w:rsidRDefault="00F94847" w:rsidP="00F948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достижение учениками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F94847" w:rsidRPr="002D299A" w:rsidRDefault="00F94847" w:rsidP="00F948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 становление и развитие личности </w:t>
      </w:r>
      <w:proofErr w:type="gramStart"/>
      <w:r w:rsidRPr="002D299A">
        <w:rPr>
          <w:rFonts w:ascii="Times New Roman" w:hAnsi="Times New Roman" w:cs="Times New Roman"/>
        </w:rPr>
        <w:t>обучающегося</w:t>
      </w:r>
      <w:proofErr w:type="gramEnd"/>
      <w:r w:rsidRPr="002D299A">
        <w:rPr>
          <w:rFonts w:ascii="Times New Roman" w:hAnsi="Times New Roman" w:cs="Times New Roman"/>
        </w:rPr>
        <w:t xml:space="preserve"> в ее самобытности, уникальности, неповторимости;  </w:t>
      </w:r>
    </w:p>
    <w:p w:rsidR="00F94847" w:rsidRPr="002D299A" w:rsidRDefault="00F94847" w:rsidP="00F948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развитие мышления, прежде всего абстрактного, с опорой на эвристические приемы познания;  </w:t>
      </w:r>
    </w:p>
    <w:p w:rsidR="00F94847" w:rsidRPr="002D299A" w:rsidRDefault="00F94847" w:rsidP="00F948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>формировать  математический  стиль  мышления, эвристические приемы мышления, как общего, так и конкретного характера.</w:t>
      </w:r>
    </w:p>
    <w:p w:rsidR="00F94847" w:rsidRPr="002D299A" w:rsidRDefault="00F94847" w:rsidP="00F948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360" w:firstLine="709"/>
        <w:jc w:val="both"/>
        <w:rPr>
          <w:rFonts w:ascii="Times New Roman" w:hAnsi="Times New Roman" w:cs="Times New Roman"/>
        </w:rPr>
      </w:pPr>
    </w:p>
    <w:p w:rsidR="00F94847" w:rsidRPr="002D299A" w:rsidRDefault="00F94847" w:rsidP="00F948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Достижение поставленных целей при разработке и реализации программы предусматривает решение следующих </w:t>
      </w:r>
      <w:r w:rsidRPr="002D299A">
        <w:rPr>
          <w:rFonts w:ascii="Times New Roman" w:hAnsi="Times New Roman" w:cs="Times New Roman"/>
          <w:b/>
        </w:rPr>
        <w:t>основных задач:</w:t>
      </w:r>
      <w:r w:rsidRPr="002D299A">
        <w:rPr>
          <w:rFonts w:ascii="Times New Roman" w:hAnsi="Times New Roman" w:cs="Times New Roman"/>
        </w:rPr>
        <w:t xml:space="preserve"> </w:t>
      </w:r>
    </w:p>
    <w:p w:rsidR="00F94847" w:rsidRPr="002D299A" w:rsidRDefault="00F94847" w:rsidP="00F948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- обеспечение соответствия основной образовательной программы требованиям Федерального государственного образовательного стандарта среднего общего образования (ФГОС СОО);  </w:t>
      </w:r>
    </w:p>
    <w:p w:rsidR="00F94847" w:rsidRPr="002D299A" w:rsidRDefault="00F94847" w:rsidP="00F948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-  обеспечение преемственности начального общего, основного∙ общего, среднего общего образования; </w:t>
      </w:r>
    </w:p>
    <w:p w:rsidR="00F94847" w:rsidRPr="002D299A" w:rsidRDefault="00F94847" w:rsidP="00F948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lastRenderedPageBreak/>
        <w:t xml:space="preserve">-  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 </w:t>
      </w:r>
    </w:p>
    <w:p w:rsidR="00F94847" w:rsidRPr="002D299A" w:rsidRDefault="00F94847" w:rsidP="00F948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-  формирование представлений о математике как универсальном языке науки, средстве моделирования явлений и процессов; об идеях и методах математики; </w:t>
      </w:r>
    </w:p>
    <w:p w:rsidR="00F94847" w:rsidRPr="002D299A" w:rsidRDefault="00F94847" w:rsidP="00F948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-  формирование умения извлекать информацию, новое знание, работать с учебным математическим текстом; </w:t>
      </w:r>
    </w:p>
    <w:p w:rsidR="00F94847" w:rsidRPr="002D299A" w:rsidRDefault="00F94847" w:rsidP="00F948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- 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 </w:t>
      </w:r>
    </w:p>
    <w:p w:rsidR="00F94847" w:rsidRPr="002D299A" w:rsidRDefault="00F94847" w:rsidP="00F948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- овладение математическими знаниями и умениями, необходимыми в повседневной жизни, для изучения смежных дисциплин, для продолжения образования; </w:t>
      </w:r>
    </w:p>
    <w:p w:rsidR="00F94847" w:rsidRPr="002D299A" w:rsidRDefault="00F94847" w:rsidP="00F948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- 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идей;  </w:t>
      </w:r>
    </w:p>
    <w:p w:rsidR="00F94847" w:rsidRPr="002D299A" w:rsidRDefault="00F94847" w:rsidP="00F948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- способствовать тому, чтобы углубленное изучение предмета не воспринималось как простое накопление учащимися математических знаний или отработку умения решать задачи повышенного уровня сложности, а было плодотворным сотрудничеством учителя с учениками по исследованию каждой математической задачи; </w:t>
      </w:r>
    </w:p>
    <w:p w:rsidR="00F94847" w:rsidRPr="002D299A" w:rsidRDefault="00F94847" w:rsidP="00F948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-  формировать умение исследовать задачи прикладного </w:t>
      </w:r>
      <w:proofErr w:type="spellStart"/>
      <w:r w:rsidRPr="002D299A">
        <w:rPr>
          <w:rFonts w:ascii="Times New Roman" w:hAnsi="Times New Roman" w:cs="Times New Roman"/>
        </w:rPr>
        <w:t>содержания</w:t>
      </w:r>
      <w:proofErr w:type="gramStart"/>
      <w:r w:rsidRPr="002D299A">
        <w:rPr>
          <w:rFonts w:ascii="Times New Roman" w:hAnsi="Times New Roman" w:cs="Times New Roman"/>
        </w:rPr>
        <w:t>,т</w:t>
      </w:r>
      <w:proofErr w:type="gramEnd"/>
      <w:r w:rsidRPr="002D299A">
        <w:rPr>
          <w:rFonts w:ascii="Times New Roman" w:hAnsi="Times New Roman" w:cs="Times New Roman"/>
        </w:rPr>
        <w:t>ребующие</w:t>
      </w:r>
      <w:proofErr w:type="spellEnd"/>
      <w:r w:rsidRPr="002D299A">
        <w:rPr>
          <w:rFonts w:ascii="Times New Roman" w:hAnsi="Times New Roman" w:cs="Times New Roman"/>
        </w:rPr>
        <w:t xml:space="preserve"> для решения достаточно сложных математических средств; </w:t>
      </w:r>
    </w:p>
    <w:p w:rsidR="00F94847" w:rsidRPr="002D299A" w:rsidRDefault="00F94847" w:rsidP="00F948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- применять в работе проблемно-поисковую и исследовательскую технологии. </w:t>
      </w:r>
    </w:p>
    <w:p w:rsidR="00F94847" w:rsidRPr="002D299A" w:rsidRDefault="00F94847" w:rsidP="00F948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- создавать условия, мотивы, развивающую среду, обеспечивающую условия для формирования ключевых компетентностей;  </w:t>
      </w:r>
    </w:p>
    <w:p w:rsidR="00F94847" w:rsidRPr="002D299A" w:rsidRDefault="00F94847" w:rsidP="00F948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- ориентировать учебный процесс на развитие самостоятельности и ответственности ученика за результаты своей деятельности; </w:t>
      </w:r>
    </w:p>
    <w:p w:rsidR="00F94847" w:rsidRPr="002D299A" w:rsidRDefault="00F94847" w:rsidP="00F948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2D299A">
        <w:rPr>
          <w:rFonts w:ascii="Times New Roman" w:hAnsi="Times New Roman" w:cs="Times New Roman"/>
        </w:rPr>
        <w:t xml:space="preserve">- развивать познавательную и исследовательскую компетентность учащихся в не только на уроках, но и во внеурочной деятельности; </w:t>
      </w:r>
      <w:proofErr w:type="gramEnd"/>
    </w:p>
    <w:p w:rsidR="00F94847" w:rsidRPr="002D299A" w:rsidRDefault="00F94847" w:rsidP="00F948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- учить планировать свою деятельность, критически ее оценивать, принимать самостоятельные решения, отстаивать свои взгляды и убеждения. </w:t>
      </w:r>
    </w:p>
    <w:p w:rsidR="00F94847" w:rsidRPr="002D299A" w:rsidRDefault="00F94847" w:rsidP="00F948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>При реализации программы обеспечивается преемственность между основным общим образованием и средним.</w:t>
      </w:r>
    </w:p>
    <w:p w:rsidR="00F94847" w:rsidRPr="002D299A" w:rsidRDefault="00F94847" w:rsidP="00F94847">
      <w:pPr>
        <w:shd w:val="clear" w:color="auto" w:fill="FFFFFF"/>
        <w:tabs>
          <w:tab w:val="center" w:pos="4925"/>
          <w:tab w:val="left" w:pos="7218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bookmarkStart w:id="1" w:name="_GoBack"/>
      <w:bookmarkEnd w:id="1"/>
      <w:r w:rsidRPr="002D299A">
        <w:rPr>
          <w:rFonts w:ascii="Times New Roman" w:hAnsi="Times New Roman" w:cs="Times New Roman"/>
          <w:b/>
        </w:rPr>
        <w:t>Общая характеристика курса</w:t>
      </w:r>
    </w:p>
    <w:p w:rsidR="00F94847" w:rsidRPr="002D299A" w:rsidRDefault="00F94847" w:rsidP="00F9484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образования, содержащимся в Примерной основной образовательной программе среднего общего образования в соответствии с особенностями базового уровня изучения математики. В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</w:t>
      </w:r>
      <w:r w:rsidRPr="002D299A">
        <w:rPr>
          <w:rFonts w:ascii="Times New Roman" w:hAnsi="Times New Roman" w:cs="Times New Roman"/>
          <w:i/>
        </w:rPr>
        <w:t>умения учиться</w:t>
      </w:r>
      <w:r w:rsidRPr="002D299A">
        <w:rPr>
          <w:rFonts w:ascii="Times New Roman" w:hAnsi="Times New Roman" w:cs="Times New Roman"/>
        </w:rPr>
        <w:t>.</w:t>
      </w:r>
    </w:p>
    <w:p w:rsidR="00F94847" w:rsidRPr="002D299A" w:rsidRDefault="00F94847" w:rsidP="00F9484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  Данная программа ориентирована на реализацию системно-</w:t>
      </w:r>
      <w:proofErr w:type="spellStart"/>
      <w:r w:rsidRPr="002D299A">
        <w:rPr>
          <w:rFonts w:ascii="Times New Roman" w:hAnsi="Times New Roman" w:cs="Times New Roman"/>
        </w:rPr>
        <w:t>деятельностного</w:t>
      </w:r>
      <w:proofErr w:type="spellEnd"/>
      <w:r w:rsidRPr="002D299A">
        <w:rPr>
          <w:rFonts w:ascii="Times New Roman" w:hAnsi="Times New Roman" w:cs="Times New Roman"/>
        </w:rPr>
        <w:t xml:space="preserve"> подхода к процессу обучения, который обеспечивает: </w:t>
      </w:r>
    </w:p>
    <w:p w:rsidR="00F94847" w:rsidRPr="002D299A" w:rsidRDefault="00F94847" w:rsidP="00F948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>построение образовательного процесса с учётом индивидуальных, возрастных, психологических, физиологических особенностей и здоровья обучающихся;</w:t>
      </w:r>
    </w:p>
    <w:p w:rsidR="00F94847" w:rsidRPr="002D299A" w:rsidRDefault="00F94847" w:rsidP="00F948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lastRenderedPageBreak/>
        <w:t xml:space="preserve">формирование готовности </w:t>
      </w:r>
      <w:proofErr w:type="gramStart"/>
      <w:r w:rsidRPr="002D299A">
        <w:rPr>
          <w:rFonts w:ascii="Times New Roman" w:hAnsi="Times New Roman" w:cs="Times New Roman"/>
        </w:rPr>
        <w:t>обучающихся</w:t>
      </w:r>
      <w:proofErr w:type="gramEnd"/>
      <w:r w:rsidRPr="002D299A">
        <w:rPr>
          <w:rFonts w:ascii="Times New Roman" w:hAnsi="Times New Roman" w:cs="Times New Roman"/>
        </w:rPr>
        <w:t xml:space="preserve"> к саморазвитию и непрерывному образованию;</w:t>
      </w:r>
    </w:p>
    <w:p w:rsidR="00F94847" w:rsidRPr="002D299A" w:rsidRDefault="00F94847" w:rsidP="00F948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формирование активной учебно-познавательной деятельности </w:t>
      </w:r>
      <w:proofErr w:type="gramStart"/>
      <w:r w:rsidRPr="002D299A">
        <w:rPr>
          <w:rFonts w:ascii="Times New Roman" w:hAnsi="Times New Roman" w:cs="Times New Roman"/>
        </w:rPr>
        <w:t>обучающихся</w:t>
      </w:r>
      <w:proofErr w:type="gramEnd"/>
      <w:r w:rsidRPr="002D299A">
        <w:rPr>
          <w:rFonts w:ascii="Times New Roman" w:hAnsi="Times New Roman" w:cs="Times New Roman"/>
        </w:rPr>
        <w:t>;</w:t>
      </w:r>
    </w:p>
    <w:p w:rsidR="00F94847" w:rsidRPr="002D299A" w:rsidRDefault="00F94847" w:rsidP="00F948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>формирование позитивного отношения к познанию научной картины мира;</w:t>
      </w:r>
    </w:p>
    <w:p w:rsidR="00F94847" w:rsidRPr="002D299A" w:rsidRDefault="00F94847" w:rsidP="00F948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 xml:space="preserve">осознанную организацию </w:t>
      </w:r>
      <w:proofErr w:type="gramStart"/>
      <w:r w:rsidRPr="002D299A">
        <w:rPr>
          <w:rFonts w:ascii="Times New Roman" w:hAnsi="Times New Roman" w:cs="Times New Roman"/>
        </w:rPr>
        <w:t>обучающихся</w:t>
      </w:r>
      <w:proofErr w:type="gramEnd"/>
      <w:r w:rsidRPr="002D299A">
        <w:rPr>
          <w:rFonts w:ascii="Times New Roman" w:hAnsi="Times New Roman" w:cs="Times New Roman"/>
        </w:rPr>
        <w:t xml:space="preserve"> своей деятельности, а также адекватное её оценивание;</w:t>
      </w:r>
    </w:p>
    <w:p w:rsidR="00F94847" w:rsidRPr="002D299A" w:rsidRDefault="00F94847" w:rsidP="00F948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>построение развивающей образовательной среды обучения.</w:t>
      </w:r>
    </w:p>
    <w:p w:rsidR="00F94847" w:rsidRPr="002D299A" w:rsidRDefault="00F94847" w:rsidP="00F948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8"/>
        <w:jc w:val="both"/>
        <w:rPr>
          <w:rFonts w:ascii="Times New Roman" w:hAnsi="Times New Roman" w:cs="Times New Roman"/>
        </w:rPr>
      </w:pPr>
    </w:p>
    <w:p w:rsidR="00F94847" w:rsidRDefault="00F94847" w:rsidP="00F9484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2D299A">
        <w:rPr>
          <w:rFonts w:ascii="Times New Roman" w:hAnsi="Times New Roman" w:cs="Times New Roman"/>
        </w:rPr>
        <w:t>Учебный предмет «Алгебра и начала математического анализа» входит в перечень учебных предметов, обязательных для изучения в средней общеобразовательной школе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242729"/>
        </w:rPr>
        <w:t xml:space="preserve"> </w:t>
      </w:r>
      <w:r w:rsidRPr="002D299A">
        <w:rPr>
          <w:rFonts w:ascii="Times New Roman" w:hAnsi="Times New Roman" w:cs="Times New Roman"/>
        </w:rPr>
        <w:t>Данная программа предусматривает изучение предмета на базовом уровне.</w:t>
      </w:r>
    </w:p>
    <w:p w:rsidR="00F94847" w:rsidRPr="001A02FD" w:rsidRDefault="00F94847" w:rsidP="00F94847">
      <w:pPr>
        <w:tabs>
          <w:tab w:val="left" w:pos="0"/>
          <w:tab w:val="left" w:pos="426"/>
          <w:tab w:val="left" w:pos="1040"/>
        </w:tabs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color w:val="242729"/>
        </w:rPr>
        <w:t xml:space="preserve">                                          </w:t>
      </w:r>
      <w:r w:rsidRPr="001A02FD">
        <w:rPr>
          <w:rFonts w:ascii="Times New Roman" w:eastAsia="Times New Roman" w:hAnsi="Times New Roman" w:cs="Times New Roman"/>
          <w:b/>
        </w:rPr>
        <w:t>Место курса математики в учебном плане</w:t>
      </w:r>
    </w:p>
    <w:p w:rsidR="00F94847" w:rsidRPr="00636849" w:rsidRDefault="00F94847" w:rsidP="00F94847">
      <w:pPr>
        <w:tabs>
          <w:tab w:val="left" w:pos="0"/>
          <w:tab w:val="left" w:pos="426"/>
          <w:tab w:val="left" w:pos="1040"/>
        </w:tabs>
        <w:spacing w:line="240" w:lineRule="auto"/>
        <w:ind w:firstLine="142"/>
        <w:rPr>
          <w:rFonts w:ascii="Times New Roman" w:eastAsia="Times New Roman" w:hAnsi="Times New Roman" w:cs="Times New Roman"/>
          <w:b/>
          <w:u w:val="single"/>
        </w:rPr>
      </w:pPr>
      <w:r>
        <w:rPr>
          <w:rStyle w:val="c9"/>
          <w:rFonts w:ascii="Times New Roman" w:hAnsi="Times New Roman" w:cs="Times New Roman"/>
        </w:rPr>
        <w:t xml:space="preserve">   </w:t>
      </w:r>
      <w:r w:rsidRPr="00636849">
        <w:rPr>
          <w:rStyle w:val="c9"/>
          <w:rFonts w:ascii="Times New Roman" w:hAnsi="Times New Roman" w:cs="Times New Roman"/>
        </w:rPr>
        <w:t>Рабочая программа рассчитана на 102 часа (3 часа в неделю).</w:t>
      </w:r>
    </w:p>
    <w:p w:rsidR="00F94847" w:rsidRPr="00636849" w:rsidRDefault="00F94847" w:rsidP="00F94847">
      <w:pPr>
        <w:shd w:val="clear" w:color="auto" w:fill="FFFFFF"/>
        <w:spacing w:line="240" w:lineRule="auto"/>
        <w:ind w:left="142" w:firstLine="142"/>
        <w:jc w:val="both"/>
        <w:rPr>
          <w:rFonts w:ascii="Times New Roman" w:eastAsia="Times New Roman" w:hAnsi="Times New Roman" w:cs="Times New Roman"/>
        </w:rPr>
      </w:pPr>
      <w:r w:rsidRPr="00636849">
        <w:rPr>
          <w:rStyle w:val="c9"/>
          <w:rFonts w:ascii="Times New Roman" w:hAnsi="Times New Roman" w:cs="Times New Roman"/>
        </w:rPr>
        <w:t>Базисный учебный (образовательный) план на изучение алгебры</w:t>
      </w:r>
      <w:r>
        <w:rPr>
          <w:rStyle w:val="c9"/>
          <w:rFonts w:ascii="Times New Roman" w:hAnsi="Times New Roman" w:cs="Times New Roman"/>
        </w:rPr>
        <w:t xml:space="preserve"> и начал анализа в 11</w:t>
      </w:r>
      <w:r w:rsidRPr="00636849">
        <w:rPr>
          <w:rStyle w:val="c9"/>
          <w:rFonts w:ascii="Times New Roman" w:hAnsi="Times New Roman" w:cs="Times New Roman"/>
        </w:rPr>
        <w:t xml:space="preserve">  классе основной школы отводит 3 учебных часа в неделю в течение всего года обучения, всего 102 урока. В том числе </w:t>
      </w:r>
      <w:r>
        <w:rPr>
          <w:rStyle w:val="c9"/>
          <w:rFonts w:ascii="Times New Roman" w:hAnsi="Times New Roman" w:cs="Times New Roman"/>
        </w:rPr>
        <w:t>8</w:t>
      </w:r>
      <w:r w:rsidRPr="00636849">
        <w:rPr>
          <w:rStyle w:val="c9"/>
          <w:rFonts w:ascii="Times New Roman" w:hAnsi="Times New Roman" w:cs="Times New Roman"/>
        </w:rPr>
        <w:t xml:space="preserve"> контрольных работ, включая диагностическую и итоговую контрольные работы. </w:t>
      </w:r>
      <w:r>
        <w:rPr>
          <w:rStyle w:val="c9"/>
          <w:rFonts w:ascii="Times New Roman" w:hAnsi="Times New Roman" w:cs="Times New Roman"/>
        </w:rPr>
        <w:t xml:space="preserve"> </w:t>
      </w:r>
    </w:p>
    <w:p w:rsidR="003D5861" w:rsidRDefault="003D5861" w:rsidP="00F94847">
      <w:pPr>
        <w:spacing w:line="240" w:lineRule="auto"/>
      </w:pPr>
    </w:p>
    <w:sectPr w:rsidR="003D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65E0"/>
    <w:multiLevelType w:val="multilevel"/>
    <w:tmpl w:val="37FADA8A"/>
    <w:lvl w:ilvl="0">
      <w:start w:val="1"/>
      <w:numFmt w:val="bullet"/>
      <w:lvlText w:val="●"/>
      <w:lvlJc w:val="left"/>
      <w:pPr>
        <w:ind w:left="1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B3F7009"/>
    <w:multiLevelType w:val="hybridMultilevel"/>
    <w:tmpl w:val="B71AE6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47"/>
    <w:rsid w:val="003D5861"/>
    <w:rsid w:val="00F9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F94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F9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galdzuu</dc:creator>
  <cp:lastModifiedBy>galdzuu</cp:lastModifiedBy>
  <cp:revision>1</cp:revision>
  <dcterms:created xsi:type="dcterms:W3CDTF">2021-10-31T11:13:00Z</dcterms:created>
  <dcterms:modified xsi:type="dcterms:W3CDTF">2021-10-31T11:15:00Z</dcterms:modified>
</cp:coreProperties>
</file>