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6" w:rsidRPr="005E59AA" w:rsidRDefault="00403B96" w:rsidP="00403B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5E59A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Аннотация к рабочей программе по географии, 10класс</w:t>
      </w:r>
    </w:p>
    <w:p w:rsidR="00403B96" w:rsidRPr="009105A2" w:rsidRDefault="00403B96" w:rsidP="00403B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9105A2">
        <w:rPr>
          <w:rFonts w:ascii="Times New Roman" w:eastAsia="Calibri" w:hAnsi="Times New Roman" w:cs="Times New Roman"/>
        </w:rPr>
        <w:t>Настоящая раб</w:t>
      </w:r>
      <w:r>
        <w:rPr>
          <w:rFonts w:ascii="Times New Roman" w:hAnsi="Times New Roman" w:cs="Times New Roman"/>
        </w:rPr>
        <w:t>очая программа курса географии 10</w:t>
      </w:r>
      <w:r w:rsidRPr="009105A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класса средней </w:t>
      </w:r>
      <w:r w:rsidRPr="009105A2">
        <w:rPr>
          <w:rFonts w:ascii="Times New Roman" w:eastAsia="Calibri" w:hAnsi="Times New Roman" w:cs="Times New Roman"/>
        </w:rPr>
        <w:t xml:space="preserve">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403B96" w:rsidRPr="009105A2" w:rsidRDefault="00403B96" w:rsidP="00403B9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05A2">
        <w:rPr>
          <w:sz w:val="22"/>
          <w:szCs w:val="22"/>
        </w:rPr>
        <w:t>Федеральный закон «Об образовании в Российской Федерации» от 29.12. 2012 г. № 273-ФЗ (в действующей редакции).</w:t>
      </w:r>
    </w:p>
    <w:p w:rsidR="00403B96" w:rsidRPr="009105A2" w:rsidRDefault="00403B96" w:rsidP="00403B9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403B96" w:rsidRPr="009105A2" w:rsidRDefault="00403B96" w:rsidP="00403B9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105A2">
        <w:rPr>
          <w:rFonts w:ascii="Times New Roman" w:eastAsia="Calibri" w:hAnsi="Times New Roman" w:cs="Times New Roman"/>
        </w:rPr>
        <w:t>Минобрнауки</w:t>
      </w:r>
      <w:proofErr w:type="spellEnd"/>
      <w:r w:rsidRPr="009105A2">
        <w:rPr>
          <w:rFonts w:ascii="Times New Roman" w:eastAsia="Calibri" w:hAnsi="Times New Roman" w:cs="Times New Roman"/>
        </w:rPr>
        <w:t xml:space="preserve"> России от 17 декабря 2010 г. № 1897 (в действующей редакции);</w:t>
      </w:r>
    </w:p>
    <w:p w:rsidR="00403B96" w:rsidRPr="009105A2" w:rsidRDefault="00403B96" w:rsidP="00403B9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105A2">
        <w:rPr>
          <w:rFonts w:ascii="Times New Roman" w:eastAsia="Calibri" w:hAnsi="Times New Roman" w:cs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9105A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</w:t>
      </w:r>
    </w:p>
    <w:p w:rsidR="00403B96" w:rsidRPr="009105A2" w:rsidRDefault="00403B96" w:rsidP="00403B9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05A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9105A2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105A2">
        <w:rPr>
          <w:rFonts w:ascii="Times New Roman" w:eastAsia="Calibri" w:hAnsi="Times New Roman" w:cs="Times New Roman"/>
        </w:rPr>
        <w:t>Минобрнауки</w:t>
      </w:r>
      <w:proofErr w:type="spellEnd"/>
      <w:r w:rsidRPr="009105A2">
        <w:rPr>
          <w:rFonts w:ascii="Times New Roman" w:eastAsia="Calibri" w:hAnsi="Times New Roman" w:cs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403B96" w:rsidRPr="009105A2" w:rsidRDefault="00403B96" w:rsidP="00403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105A2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ГБОУ РМШИ;</w:t>
      </w:r>
    </w:p>
    <w:p w:rsidR="00403B96" w:rsidRPr="009105A2" w:rsidRDefault="00403B96" w:rsidP="00403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105A2">
        <w:rPr>
          <w:rFonts w:ascii="Times New Roman" w:eastAsia="Calibri" w:hAnsi="Times New Roman" w:cs="Times New Roman"/>
        </w:rPr>
        <w:t xml:space="preserve">Положение о рабочей программе ГБОУ РМШИ; </w:t>
      </w:r>
    </w:p>
    <w:p w:rsidR="00403B96" w:rsidRPr="009105A2" w:rsidRDefault="00403B96" w:rsidP="00403B9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181818"/>
          <w:sz w:val="22"/>
          <w:szCs w:val="22"/>
        </w:rPr>
      </w:pPr>
      <w:r w:rsidRPr="009105A2">
        <w:rPr>
          <w:sz w:val="22"/>
          <w:szCs w:val="22"/>
        </w:rPr>
        <w:t xml:space="preserve"> Рабочая программа воспитания  ГБОУ РМШИ, направленная на </w:t>
      </w:r>
      <w:r w:rsidRPr="009105A2">
        <w:rPr>
          <w:color w:val="181818"/>
          <w:sz w:val="22"/>
          <w:szCs w:val="22"/>
        </w:rPr>
        <w:t>формирование духовно-нравственного развития и воспитания личности</w:t>
      </w:r>
    </w:p>
    <w:p w:rsidR="00403B96" w:rsidRPr="005E59AA" w:rsidRDefault="00403B96" w:rsidP="00403B9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jc w:val="both"/>
        <w:rPr>
          <w:b/>
          <w:color w:val="181818"/>
        </w:rPr>
      </w:pPr>
      <w:r>
        <w:t>Авторская</w:t>
      </w:r>
      <w:r w:rsidRPr="005E59AA">
        <w:t xml:space="preserve">  про</w:t>
      </w:r>
      <w:r>
        <w:t>грамма</w:t>
      </w:r>
      <w:r w:rsidRPr="005E59AA">
        <w:t xml:space="preserve">  </w:t>
      </w:r>
      <w:proofErr w:type="spellStart"/>
      <w:r w:rsidRPr="005E59AA">
        <w:t>Лопатников</w:t>
      </w:r>
      <w:r>
        <w:t>а</w:t>
      </w:r>
      <w:proofErr w:type="spellEnd"/>
      <w:r w:rsidRPr="005E59AA">
        <w:t xml:space="preserve"> Д.Л. </w:t>
      </w:r>
      <w:r>
        <w:t>по географии</w:t>
      </w:r>
      <w:proofErr w:type="gramStart"/>
      <w:r>
        <w:t xml:space="preserve"> .</w:t>
      </w:r>
      <w:proofErr w:type="gramEnd"/>
    </w:p>
    <w:p w:rsidR="00403B96" w:rsidRDefault="00403B96" w:rsidP="00403B96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color w:val="181818"/>
        </w:rPr>
      </w:pPr>
      <w:r w:rsidRPr="00817160">
        <w:rPr>
          <w:b/>
          <w:color w:val="181818"/>
        </w:rPr>
        <w:t>Место курса в базисном учебном плане</w:t>
      </w:r>
      <w:r>
        <w:rPr>
          <w:b/>
          <w:color w:val="181818"/>
        </w:rPr>
        <w:t xml:space="preserve"> </w:t>
      </w:r>
    </w:p>
    <w:p w:rsidR="00403B96" w:rsidRDefault="00403B96" w:rsidP="00403B96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0" w:beforeAutospacing="0" w:after="0" w:afterAutospacing="0"/>
        <w:ind w:left="284"/>
        <w:jc w:val="both"/>
        <w:rPr>
          <w:color w:val="181818"/>
        </w:rPr>
      </w:pPr>
      <w:r w:rsidRPr="005E59AA">
        <w:rPr>
          <w:color w:val="181818"/>
        </w:rPr>
        <w:t xml:space="preserve">География в средней школе изучается в10-11 </w:t>
      </w:r>
      <w:proofErr w:type="spellStart"/>
      <w:r w:rsidRPr="005E59AA">
        <w:rPr>
          <w:color w:val="181818"/>
        </w:rPr>
        <w:t>кл</w:t>
      </w:r>
      <w:proofErr w:type="spellEnd"/>
      <w:r w:rsidRPr="005E59AA">
        <w:rPr>
          <w:color w:val="181818"/>
        </w:rPr>
        <w:t xml:space="preserve">. Общее число учебных часов за 2 </w:t>
      </w:r>
      <w:r>
        <w:rPr>
          <w:color w:val="181818"/>
        </w:rPr>
        <w:t xml:space="preserve">года </w:t>
      </w:r>
      <w:r w:rsidRPr="005E59AA">
        <w:rPr>
          <w:color w:val="181818"/>
        </w:rPr>
        <w:t>обучения 68ч,  из них 34 ч (1 ч в неделю) в 10 классе  и 34ч ( 1ч в неделю</w:t>
      </w:r>
      <w:proofErr w:type="gramStart"/>
      <w:r w:rsidRPr="005E59AA">
        <w:rPr>
          <w:color w:val="181818"/>
        </w:rPr>
        <w:t>)в</w:t>
      </w:r>
      <w:proofErr w:type="gramEnd"/>
      <w:r w:rsidRPr="005E59AA">
        <w:rPr>
          <w:color w:val="181818"/>
        </w:rPr>
        <w:t xml:space="preserve"> 11 классе.  В данной школе 68ч (2ч в неделю) в 10 классе.   </w:t>
      </w:r>
    </w:p>
    <w:p w:rsidR="00403B96" w:rsidRPr="005E59AA" w:rsidRDefault="00403B96" w:rsidP="00403B96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color w:val="181818"/>
        </w:rPr>
      </w:pPr>
      <w:r w:rsidRPr="005E59AA">
        <w:rPr>
          <w:b/>
          <w:color w:val="181818"/>
          <w:sz w:val="20"/>
          <w:szCs w:val="20"/>
        </w:rPr>
        <w:t>Используемый УМК:</w:t>
      </w:r>
    </w:p>
    <w:p w:rsidR="00403B96" w:rsidRDefault="00403B96" w:rsidP="00403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17160">
        <w:rPr>
          <w:rFonts w:ascii="Times New Roman" w:hAnsi="Times New Roman" w:cs="Times New Roman"/>
        </w:rPr>
        <w:t xml:space="preserve">1. Учебник  « Экономическая и социальная география мира» 10-11 класс Д.Л. </w:t>
      </w:r>
      <w:proofErr w:type="spellStart"/>
      <w:r w:rsidRPr="00817160">
        <w:rPr>
          <w:rFonts w:ascii="Times New Roman" w:hAnsi="Times New Roman" w:cs="Times New Roman"/>
        </w:rPr>
        <w:t>Лопатников</w:t>
      </w:r>
      <w:proofErr w:type="spellEnd"/>
      <w:r w:rsidRPr="00817160">
        <w:rPr>
          <w:rFonts w:ascii="Times New Roman" w:hAnsi="Times New Roman" w:cs="Times New Roman"/>
        </w:rPr>
        <w:t xml:space="preserve"> - М, </w:t>
      </w:r>
      <w:r>
        <w:rPr>
          <w:rFonts w:ascii="Times New Roman" w:hAnsi="Times New Roman" w:cs="Times New Roman"/>
        </w:rPr>
        <w:t xml:space="preserve">   </w:t>
      </w:r>
      <w:r w:rsidRPr="00817160">
        <w:rPr>
          <w:rFonts w:ascii="Times New Roman" w:hAnsi="Times New Roman" w:cs="Times New Roman"/>
        </w:rPr>
        <w:t>«Просвещение» 201</w:t>
      </w:r>
    </w:p>
    <w:p w:rsidR="00403B96" w:rsidRPr="00790F6A" w:rsidRDefault="00403B96" w:rsidP="00403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0F6A">
        <w:rPr>
          <w:rFonts w:ascii="Times New Roman" w:hAnsi="Times New Roman" w:cs="Times New Roman"/>
        </w:rPr>
        <w:t>2.</w:t>
      </w:r>
      <w:r w:rsidRPr="00790F6A">
        <w:rPr>
          <w:rFonts w:ascii="Times New Roman" w:eastAsia="Times New Roman" w:hAnsi="Times New Roman" w:cs="Times New Roman"/>
          <w:color w:val="181818"/>
          <w:lang w:eastAsia="ru-RU"/>
        </w:rPr>
        <w:t>Атлас. Экономическая и социальная география  мира . 10 класс</w:t>
      </w:r>
    </w:p>
    <w:p w:rsidR="00403B96" w:rsidRPr="005E59AA" w:rsidRDefault="00403B96" w:rsidP="00403B96">
      <w:pPr>
        <w:jc w:val="both"/>
        <w:rPr>
          <w:rFonts w:ascii="Times New Roman" w:hAnsi="Times New Roman" w:cs="Times New Roman"/>
        </w:rPr>
      </w:pPr>
      <w:r w:rsidRPr="005E59AA"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. Д</w:t>
      </w:r>
      <w:r w:rsidRPr="005E59AA">
        <w:rPr>
          <w:rFonts w:ascii="Times New Roman" w:hAnsi="Times New Roman" w:cs="Times New Roman"/>
          <w:color w:val="000000"/>
          <w:shd w:val="clear" w:color="auto" w:fill="FFFFFF"/>
        </w:rPr>
        <w:t xml:space="preserve">анный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другим народам и странам. </w:t>
      </w:r>
      <w:r w:rsidRPr="005E59AA">
        <w:rPr>
          <w:rFonts w:ascii="Times New Roman" w:hAnsi="Times New Roman" w:cs="Times New Roman"/>
          <w:color w:val="000000"/>
          <w:shd w:val="clear" w:color="auto" w:fill="FFFFFF"/>
        </w:rPr>
        <w:t xml:space="preserve"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  <w:r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5E59AA">
        <w:rPr>
          <w:rFonts w:ascii="Times New Roman" w:hAnsi="Times New Roman" w:cs="Times New Roman"/>
          <w:color w:val="000000"/>
          <w:shd w:val="clear" w:color="auto" w:fill="FFFFFF"/>
        </w:rPr>
        <w:t>рафическое образование является надежной основой для воспитания рачительного хозяина своей страны и Земли как общего дома человечества. Оно может действенно участвовать в воспитании патриотизма и интернационализма, в осознании современного мира и человечества в его многообразии и единстве.</w:t>
      </w:r>
    </w:p>
    <w:p w:rsidR="007C07CA" w:rsidRDefault="007C07CA"/>
    <w:sectPr w:rsidR="007C07CA" w:rsidSect="008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716"/>
    <w:multiLevelType w:val="hybridMultilevel"/>
    <w:tmpl w:val="D9D68360"/>
    <w:lvl w:ilvl="0" w:tplc="9F76F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3B96"/>
    <w:rsid w:val="00125BFC"/>
    <w:rsid w:val="00403B96"/>
    <w:rsid w:val="007C07CA"/>
    <w:rsid w:val="008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2021-10-31T13:06:00Z</dcterms:created>
  <dcterms:modified xsi:type="dcterms:W3CDTF">2021-10-31T13:06:00Z</dcterms:modified>
</cp:coreProperties>
</file>